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WTekstpodstawowy2"/>
        <w:jc w:val="center"/>
        <w:rPr>
          <w:sz w:val="36"/>
          <w:szCs w:val="36"/>
        </w:rPr>
      </w:pPr>
      <w:r>
        <w:rPr>
          <w:sz w:val="36"/>
          <w:szCs w:val="36"/>
        </w:rPr>
        <w:t>Z A W I A D O M I E N I E</w:t>
      </w:r>
    </w:p>
    <w:p>
      <w:pPr>
        <w:pStyle w:val="WWTekstpodstawowy2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WWTekstpodstawowy2"/>
        <w:rPr>
          <w:szCs w:val="28"/>
        </w:rPr>
      </w:pPr>
      <w:r>
        <w:rPr>
          <w:sz w:val="24"/>
          <w:szCs w:val="24"/>
        </w:rPr>
        <w:tab/>
      </w:r>
      <w:r>
        <w:rPr>
          <w:szCs w:val="28"/>
        </w:rPr>
        <w:t>Niniejszym zawiadamiam, że w dniu 11 lutego 2016 roku o godz. 11.00 w sali konferencyjnej Urzędu Miejskiego w Konstantynowie Łódzkim przy ul. Zgierskiej 2 (parter) odbędzie się XIX sesja Rady Miejskiej w Konstantynowie Łódzkim.</w:t>
      </w:r>
    </w:p>
    <w:p>
      <w:pPr>
        <w:pStyle w:val="Normal"/>
        <w:ind w:right="-1" w:hanging="0"/>
        <w:rPr>
          <w:b/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</w:p>
    <w:p>
      <w:pPr>
        <w:pStyle w:val="Normal"/>
        <w:ind w:right="-1" w:hanging="0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Proponowany porządek obrad: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6"/>
          <w:szCs w:val="26"/>
        </w:rPr>
      </w:pPr>
      <w:r>
        <w:rPr>
          <w:sz w:val="26"/>
          <w:szCs w:val="26"/>
        </w:rPr>
        <w:t>Otwarcie sesji.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6"/>
          <w:szCs w:val="26"/>
        </w:rPr>
      </w:pPr>
      <w:r>
        <w:rPr>
          <w:sz w:val="26"/>
          <w:szCs w:val="26"/>
        </w:rPr>
        <w:t>Wyznaczenie sekretarza obrad.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6"/>
          <w:szCs w:val="26"/>
        </w:rPr>
      </w:pPr>
      <w:r>
        <w:rPr>
          <w:sz w:val="26"/>
          <w:szCs w:val="26"/>
        </w:rPr>
        <w:t>Przyjęcie porządku obrad.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Sprawozdanie Burmistrza Konstantynowa Łódzkiego z działalności między sesjami i realizacji uchwał Rady Miejskiej.</w:t>
      </w:r>
    </w:p>
    <w:p>
      <w:pPr>
        <w:pStyle w:val="BodyText3"/>
        <w:numPr>
          <w:ilvl w:val="0"/>
          <w:numId w:val="1"/>
        </w:numPr>
        <w:spacing w:lineRule="auto" w:line="276"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Podjęcie uchwał w sprawie:</w:t>
      </w:r>
    </w:p>
    <w:p>
      <w:pPr>
        <w:pStyle w:val="BodyText3"/>
        <w:numPr>
          <w:ilvl w:val="0"/>
          <w:numId w:val="2"/>
        </w:numPr>
        <w:spacing w:lineRule="auto" w:line="276"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zmiany Uchwały nr XVIII/133/16 Rady Miejskiej w Konstantynowie Łódzkim z dnia 28 stycznia 2016 roku w sprawie uchwalenia budżetu gminy Konstantynów Łódzki na rok 2016,</w:t>
      </w:r>
    </w:p>
    <w:p>
      <w:pPr>
        <w:pStyle w:val="BodyText3"/>
        <w:numPr>
          <w:ilvl w:val="0"/>
          <w:numId w:val="2"/>
        </w:numPr>
        <w:spacing w:lineRule="auto" w:line="276"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zmiany Uchwały nr XVIII/132/16 Rady Miejskiej w Konstantynowie Łódzkim z dnia 28 stycznia 2016 roku w sprawie uchwalenia Wieloletniej Prognozy Finansowej gminy Konstantynów Łódzki na lata 2016 – 2029,</w:t>
      </w:r>
    </w:p>
    <w:p>
      <w:pPr>
        <w:pStyle w:val="BodyText3"/>
        <w:numPr>
          <w:ilvl w:val="0"/>
          <w:numId w:val="2"/>
        </w:numPr>
        <w:spacing w:lineRule="auto" w:line="276"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zmiany Uchwały nr XXV/198/12 Rady Miejskiej w Konstantynowie Łódzkim z dnia 26 października 2012 r. w sprawie emisji obligacji komunalnych miasta Konstantynowa Łódzkiego.</w:t>
      </w:r>
    </w:p>
    <w:p>
      <w:pPr>
        <w:pStyle w:val="BodyText3"/>
        <w:numPr>
          <w:ilvl w:val="0"/>
          <w:numId w:val="1"/>
        </w:numPr>
        <w:spacing w:lineRule="auto" w:line="276"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Podjęcie uchwały w sprawie udzielenia pomocy finansowej Powiatowi Pabianickiemu.</w:t>
      </w:r>
    </w:p>
    <w:p>
      <w:pPr>
        <w:pStyle w:val="BodyText3"/>
        <w:numPr>
          <w:ilvl w:val="0"/>
          <w:numId w:val="1"/>
        </w:numPr>
        <w:spacing w:lineRule="auto" w:line="276"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Podjęcie uchwały w sprawie upoważnienia Burmistrza Konstantynowa Łódzkiego do złożenia wniosku o dofinansowanie w ramach Programu Operacyjnego Infrastruktura i Środowisko 2014 – 2020 i przyjęcia do realizacji przedsięwzięcia pn.: „Rewaloryzacja parku miejskiego na pl. Wolności w Konstantynowie Łódzkim” określonego w Studium Wykonalności.</w:t>
      </w:r>
    </w:p>
    <w:p>
      <w:pPr>
        <w:pStyle w:val="BodyText3"/>
        <w:numPr>
          <w:ilvl w:val="0"/>
          <w:numId w:val="1"/>
        </w:numPr>
        <w:spacing w:lineRule="auto" w:line="276"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Podjęcie uchwały w sprawie </w:t>
      </w:r>
      <w:r>
        <w:rPr>
          <w:bCs/>
          <w:color w:val="000000"/>
          <w:sz w:val="26"/>
          <w:szCs w:val="26"/>
          <w:shd w:fill="FFFFFF" w:val="clear"/>
        </w:rPr>
        <w:t>zatwierdzenia planów pracy komisji stałych Rady Miejskiej w Konstantynowie Łódzkim na rok 2016</w:t>
      </w:r>
      <w:r>
        <w:rPr>
          <w:sz w:val="26"/>
          <w:szCs w:val="26"/>
        </w:rPr>
        <w:t>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Interpelacje, wnioski i zapytania radnych oraz udzielanie odpowiedzi przez Burmistrza.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Informacje związane z organizacją pracy Rady Miejskiej.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Zamknięcie XIX sesji.      </w:t>
      </w:r>
    </w:p>
    <w:p>
      <w:pPr>
        <w:pStyle w:val="ListParagraph"/>
        <w:ind w:left="36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ind w:left="36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</w:t>
      </w:r>
      <w:r>
        <w:rPr>
          <w:b/>
          <w:sz w:val="26"/>
          <w:szCs w:val="26"/>
        </w:rPr>
        <w:t xml:space="preserve">PRZEWODNICZĄCY 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</w:t>
      </w:r>
      <w:r>
        <w:rPr>
          <w:b/>
          <w:sz w:val="26"/>
          <w:szCs w:val="26"/>
        </w:rPr>
        <w:t>RADY  MIEJSKIEJ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</w:t>
      </w:r>
      <w:r>
        <w:rPr>
          <w:b/>
          <w:sz w:val="26"/>
          <w:szCs w:val="26"/>
        </w:rPr>
        <w:t>w Konstantynowie Łódzkim</w:t>
      </w:r>
    </w:p>
    <w:p>
      <w:pPr>
        <w:pStyle w:val="Normal"/>
        <w:rPr/>
      </w:pPr>
      <w:r>
        <w:rPr>
          <w:b/>
          <w:sz w:val="26"/>
          <w:szCs w:val="26"/>
        </w:rPr>
        <w:t xml:space="preserve">                                                                                    </w:t>
      </w:r>
      <w:r>
        <w:rPr>
          <w:b/>
          <w:sz w:val="26"/>
          <w:szCs w:val="26"/>
        </w:rPr>
        <w:t>/-/ ROBERT BUJNOWICZ</w:t>
      </w:r>
    </w:p>
    <w:sectPr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1df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900ddb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f37d20"/>
    <w:rPr>
      <w:rFonts w:ascii="Times New Roman" w:hAnsi="Times New Roman" w:eastAsia="Times New Roman" w:cs="Times New Roman"/>
      <w:sz w:val="28"/>
      <w:szCs w:val="20"/>
      <w:u w:val="single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uiPriority w:val="99"/>
    <w:semiHidden/>
    <w:qFormat/>
    <w:rsid w:val="00cf7135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sz w:val="22"/>
    </w:rPr>
  </w:style>
  <w:style w:type="character" w:styleId="ListLabel7">
    <w:name w:val="ListLabel 7"/>
    <w:qFormat/>
    <w:rPr>
      <w:sz w:val="22"/>
    </w:rPr>
  </w:style>
  <w:style w:type="character" w:styleId="ListLabel8">
    <w:name w:val="ListLabel 8"/>
    <w:qFormat/>
    <w:rPr>
      <w:rFonts w:eastAsia="Times New Roman" w:cs="Times New Roman"/>
      <w:b w:val="false"/>
      <w:sz w:val="26"/>
    </w:rPr>
  </w:style>
  <w:style w:type="character" w:styleId="ListLabel9">
    <w:name w:val="ListLabel 9"/>
    <w:qFormat/>
    <w:rPr>
      <w:rFonts w:eastAsia="Times New Roman" w:cs="Times New Roman"/>
    </w:rPr>
  </w:style>
  <w:style w:type="character" w:styleId="ListLabel10">
    <w:name w:val="ListLabel 10"/>
    <w:qFormat/>
    <w:rPr>
      <w:b w:val="false"/>
    </w:rPr>
  </w:style>
  <w:style w:type="character" w:styleId="ListLabel11">
    <w:name w:val="ListLabel 11"/>
    <w:qFormat/>
    <w:rPr>
      <w:color w:val="00000A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link w:val="TekstpodstawowyZnak"/>
    <w:semiHidden/>
    <w:unhideWhenUsed/>
    <w:rsid w:val="00900ddb"/>
    <w:pPr>
      <w:spacing w:lineRule="auto" w:line="360"/>
      <w:jc w:val="both"/>
    </w:pPr>
    <w:rPr>
      <w:sz w:val="24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WWTekstpodstawowy2" w:customStyle="1">
    <w:name w:val="WW-Tekst podstawowy 2"/>
    <w:basedOn w:val="Normal"/>
    <w:qFormat/>
    <w:rsid w:val="001c1df9"/>
    <w:pPr>
      <w:suppressAutoHyphens w:val="true"/>
      <w:jc w:val="both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1c1df9"/>
    <w:pPr>
      <w:spacing w:before="0" w:after="0"/>
      <w:ind w:left="720" w:hanging="0"/>
      <w:contextualSpacing/>
    </w:pPr>
    <w:rPr/>
  </w:style>
  <w:style w:type="paragraph" w:styleId="NoSpacing">
    <w:name w:val="No Spacing"/>
    <w:qFormat/>
    <w:rsid w:val="00900dd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0"/>
      <w:szCs w:val="20"/>
      <w:lang w:eastAsia="pl-PL" w:val="pl-PL" w:bidi="ar-SA"/>
    </w:rPr>
  </w:style>
  <w:style w:type="paragraph" w:styleId="Tytu">
    <w:name w:val="Tytuł"/>
    <w:basedOn w:val="Normal"/>
    <w:link w:val="TytuZnak"/>
    <w:qFormat/>
    <w:rsid w:val="00f37d20"/>
    <w:pPr>
      <w:jc w:val="center"/>
    </w:pPr>
    <w:rPr>
      <w:sz w:val="28"/>
      <w:u w:val="single"/>
    </w:rPr>
  </w:style>
  <w:style w:type="paragraph" w:styleId="BodyText3">
    <w:name w:val="Body Text 3"/>
    <w:basedOn w:val="Normal"/>
    <w:link w:val="Tekstpodstawowy3Znak"/>
    <w:uiPriority w:val="99"/>
    <w:semiHidden/>
    <w:unhideWhenUsed/>
    <w:qFormat/>
    <w:rsid w:val="00cf7135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LibreOffice/5.1.1.3$Windows_x86 LibreOffice_project/89f508ef3ecebd2cfb8e1def0f0ba9a803b88a6d</Application>
  <Pages>1</Pages>
  <Words>311</Words>
  <CharactersWithSpaces>1867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2016-02-05T07:37:00Z</dcterms:created>
  <dc:creator>kfudala</dc:creator>
  <dc:description/>
  <dc:language>pl-PL</dc:language>
  <cp:lastModifiedBy>kfudala</cp:lastModifiedBy>
  <cp:lastPrinted>2016-02-05T08:01:00Z</cp:lastPrinted>
  <dcterms:modified xsi:type="dcterms:W3CDTF">2016-02-05T08:25:00Z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