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BD68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71DD5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671DD5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671DD5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14</w:t>
            </w:r>
            <w:r>
              <w:rPr>
                <w:sz w:val="20"/>
              </w:rPr>
              <w:t xml:space="preserve"> grudnia 2015 r.</w:t>
            </w:r>
          </w:p>
          <w:p w:rsidR="00A77B3E" w:rsidRDefault="00671DD5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671DD5">
            <w:pPr>
              <w:ind w:left="5669"/>
              <w:jc w:val="left"/>
              <w:rPr>
                <w:sz w:val="20"/>
              </w:rPr>
            </w:pPr>
          </w:p>
          <w:p w:rsidR="00A77B3E" w:rsidRDefault="00671DD5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671DD5"/>
    <w:p w:rsidR="00A77B3E" w:rsidRDefault="00671DD5">
      <w:pPr>
        <w:jc w:val="center"/>
        <w:rPr>
          <w:b/>
          <w:caps/>
        </w:rPr>
      </w:pPr>
      <w:r>
        <w:rPr>
          <w:b/>
          <w:caps/>
        </w:rPr>
        <w:t>Uchwała Nr XVII /    /15</w:t>
      </w:r>
      <w:r>
        <w:rPr>
          <w:b/>
          <w:caps/>
        </w:rPr>
        <w:br/>
        <w:t>Rady Miejskiej w Konstantynowie Łódzkim</w:t>
      </w:r>
    </w:p>
    <w:p w:rsidR="00A77B3E" w:rsidRDefault="00671DD5">
      <w:pPr>
        <w:spacing w:before="280" w:after="280"/>
        <w:jc w:val="center"/>
        <w:rPr>
          <w:b/>
          <w:caps/>
        </w:rPr>
      </w:pPr>
      <w:r>
        <w:t>z dnia 23 grudnia 2015 r.</w:t>
      </w:r>
    </w:p>
    <w:p w:rsidR="00A77B3E" w:rsidRDefault="00671DD5">
      <w:pPr>
        <w:keepNext/>
        <w:spacing w:after="480"/>
        <w:jc w:val="center"/>
        <w:rPr>
          <w:b/>
        </w:rPr>
      </w:pPr>
      <w:r>
        <w:rPr>
          <w:b/>
        </w:rPr>
        <w:t xml:space="preserve">w sprawie wprowadzenia, zasad ustalania i poboru, terminów płatności </w:t>
      </w:r>
      <w:r>
        <w:rPr>
          <w:b/>
        </w:rPr>
        <w:t>i wysokości stawek opłaty targowej na terenie Konstantynowa Łódzkiego oraz określenia jej inkasenta</w:t>
      </w:r>
    </w:p>
    <w:p w:rsidR="00A77B3E" w:rsidRDefault="00671DD5">
      <w:pPr>
        <w:keepLines/>
        <w:spacing w:before="120" w:after="120"/>
        <w:ind w:firstLine="227"/>
      </w:pPr>
      <w:r>
        <w:t>Na podstawie art. 18 ust. 2 pkt 8 i art. 40 ust. 1 ustawy z dnia 8 marca 1990 r. o samorządzie gminnym  (t. j. Dz. U. z 2015 r. poz. 1515) oraz art. 15, art</w:t>
      </w:r>
      <w:r>
        <w:t xml:space="preserve">. 19 ustawy z dnia 12 stycznia 1991 r. o podatkach i opłatach lokalnych (Dz. U. z 2014 r. poz. 849; z 2015 r. poz. 528, poz. 699, poz. 774, poz. 1045, poz. 1283, poz. 1777, poz. 1890) </w:t>
      </w:r>
      <w:r>
        <w:rPr>
          <w:b/>
        </w:rPr>
        <w:t>Rada Miejska w Konstantynowie Łódzkim uchwala, co następuje:</w:t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1. </w:t>
      </w:r>
      <w:r>
        <w:t>Wprowa</w:t>
      </w:r>
      <w:r>
        <w:t>dza opłatę targową na terenie gminy Konstantynów Łódzki.</w:t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 xml:space="preserve">Ustala dzienną stawkę opłaty targowej pobieranej na terenie Konstantynowa Łódzkiego, w wysokości określonej w załączniku do niniejszej uchwały z zastrzeżeniem, że stawka ta nie może </w:t>
      </w:r>
      <w:r>
        <w:t>przekroczyć maksymalnej dziennej stawki określonej w art. 19 pkt 1 lit. a ustawy z dnia 12 stycznia 1991 r. o podatkach i opłatach lokalnych.</w:t>
      </w:r>
    </w:p>
    <w:p w:rsidR="00A77B3E" w:rsidRDefault="00671DD5">
      <w:pPr>
        <w:keepLines/>
        <w:spacing w:before="120" w:after="120"/>
        <w:ind w:firstLine="340"/>
      </w:pPr>
      <w:r>
        <w:t>2. </w:t>
      </w:r>
      <w:r>
        <w:t>Terminem płatności opłaty targowej jest dzień, w którym dokonywana jest sprzedaż.</w:t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3. </w:t>
      </w:r>
      <w:r>
        <w:t>1. </w:t>
      </w:r>
      <w:r>
        <w:t>Pobór opłaty targowej</w:t>
      </w:r>
      <w:r>
        <w:t xml:space="preserve"> następuje w drodze inkasa.</w:t>
      </w:r>
    </w:p>
    <w:p w:rsidR="00A77B3E" w:rsidRDefault="00671DD5">
      <w:pPr>
        <w:keepLines/>
        <w:spacing w:before="120" w:after="120"/>
        <w:ind w:firstLine="340"/>
      </w:pPr>
      <w:r>
        <w:t>2. </w:t>
      </w:r>
      <w:r>
        <w:t>Inkasentem opłaty targowej będzie Przedsiębiorstwo Komunalne Gminy Konstantynów Łódzki  Sp. z o.o.</w:t>
      </w:r>
    </w:p>
    <w:p w:rsidR="00A77B3E" w:rsidRDefault="00671DD5">
      <w:pPr>
        <w:keepLines/>
        <w:spacing w:before="120" w:after="120"/>
        <w:ind w:firstLine="340"/>
      </w:pPr>
      <w:r>
        <w:t>3. </w:t>
      </w:r>
      <w:r>
        <w:t>Opłatę pobiera się od osób fizycznych, osób prawnych oraz jednostek organizacyjnych nieposiadających osobowości prawnej, do</w:t>
      </w:r>
      <w:r>
        <w:t>konujących sprzedaży na targowiskach w rozumieniu art. 15 ust. 2 ustawy z dnia 12 stycznia 1991 r. o podatkach i opłatach lokalnych.</w:t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4. </w:t>
      </w:r>
      <w:r>
        <w:t>Całość wpływów z pobranej we wszystkie dni tygodnia opłaty targowej inkasent zobowiązany jest wpłacać na rachunek bank</w:t>
      </w:r>
      <w:r>
        <w:t>owy Gminy Konstantynów Łódzki najpóźniej do drugiego dnia roboczego następnego tygodnia.</w:t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5. </w:t>
      </w:r>
      <w:r>
        <w:t>Wynagrodzenie za inkaso opłaty targowej ustala w wysokości 20% zainkasowanych kwot.</w:t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6. </w:t>
      </w:r>
      <w:r>
        <w:t>Uchyla uchwałę nr XV/119/2015 Rady Miejskiej w Konstantynowie Łódzkim z d</w:t>
      </w:r>
      <w:r>
        <w:t>nia 26 listopada 2015 r. w sprawie wprowadzenia opłaty targowej.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7. </w:t>
      </w:r>
      <w:r>
        <w:t xml:space="preserve">Traci moc Uchwała nr XV/159/07 Rady Miejskiej w Konstantynowie Łódzkim z dnia 29 listopada 2007 roku w sprawie określenia wysokości opłaty targowej obowiązującej na terenie miasta </w:t>
      </w:r>
      <w:r>
        <w:t>Konstantynowa Łódzkiego.</w:t>
      </w:r>
      <w:r>
        <w:tab/>
      </w:r>
      <w:r>
        <w:tab/>
      </w:r>
      <w:r>
        <w:tab/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8. </w:t>
      </w:r>
      <w:r>
        <w:t>Wykonanie uchwały powierza Burmistrzowi Konstantynowa Łódzkiego.</w:t>
      </w:r>
    </w:p>
    <w:p w:rsidR="00A77B3E" w:rsidRDefault="00671DD5">
      <w:pPr>
        <w:keepLines/>
        <w:spacing w:before="120" w:after="120"/>
        <w:ind w:firstLine="340"/>
      </w:pPr>
      <w:r>
        <w:rPr>
          <w:b/>
        </w:rPr>
        <w:t>§ 9. </w:t>
      </w:r>
      <w:r>
        <w:t>Uchwała podlega publikacji w Dzienniku Urzędowym Województwa Łódzkiego i wchodzi w życie po upływie 14 dni od dnia ogłoszenia.</w:t>
      </w:r>
    </w:p>
    <w:p w:rsidR="00A77B3E" w:rsidRDefault="00671DD5">
      <w:pPr>
        <w:keepLines/>
        <w:spacing w:before="120" w:after="120"/>
        <w:ind w:firstLine="340"/>
        <w:sectPr w:rsidR="00A77B3E">
          <w:footerReference w:type="default" r:id="rId6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BD6832">
      <w:pPr>
        <w:keepLines/>
        <w:spacing w:before="120" w:after="120" w:line="360" w:lineRule="auto"/>
        <w:ind w:left="4535"/>
        <w:jc w:val="left"/>
      </w:pPr>
      <w:fldSimple w:instr="">
        <w:r w:rsidR="00671DD5">
          <w:t xml:space="preserve"> </w:t>
        </w:r>
      </w:fldSimple>
      <w:r w:rsidR="00671DD5">
        <w:t>Załącznik do Uchwały Nr XVII /    /15</w:t>
      </w:r>
      <w:r w:rsidR="00671DD5">
        <w:br/>
        <w:t>Rady Miejskiej w Konstantynowie Łódzkim</w:t>
      </w:r>
      <w:r w:rsidR="00671DD5">
        <w:br/>
        <w:t>z dnia 23 grudnia 2015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7524"/>
        <w:gridCol w:w="2162"/>
      </w:tblGrid>
      <w:tr w:rsidR="00BD6832">
        <w:trPr>
          <w:trHeight w:val="66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Wysokość stawki opłaty targowej</w:t>
            </w:r>
          </w:p>
        </w:tc>
      </w:tr>
      <w:tr w:rsidR="00BD6832">
        <w:trPr>
          <w:trHeight w:val="336"/>
        </w:trPr>
        <w:tc>
          <w:tcPr>
            <w:tcW w:w="10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1DD5">
            <w:pPr>
              <w:jc w:val="left"/>
              <w:rPr>
                <w:b/>
              </w:rPr>
            </w:pPr>
            <w:r>
              <w:rPr>
                <w:b/>
              </w:rPr>
              <w:t>Przy sprzedaży z i sprzed:</w:t>
            </w:r>
          </w:p>
        </w:tc>
      </w:tr>
      <w:tr w:rsidR="00BD6832">
        <w:trPr>
          <w:trHeight w:val="79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samochodu osobowego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12,50 zł</w:t>
            </w:r>
          </w:p>
        </w:tc>
      </w:tr>
      <w:tr w:rsidR="00BD6832">
        <w:trPr>
          <w:trHeight w:val="82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samochodu osobowego z przyczepą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14,50 zł</w:t>
            </w:r>
          </w:p>
        </w:tc>
      </w:tr>
      <w:tr w:rsidR="00BD6832">
        <w:trPr>
          <w:trHeight w:val="8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samochodu ciężarowego do 3,5 t włącznie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21,00 zł</w:t>
            </w:r>
          </w:p>
        </w:tc>
      </w:tr>
      <w:tr w:rsidR="00BD6832">
        <w:trPr>
          <w:trHeight w:val="84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samochodu ciężarowego do 3,5 t z przyczepą oraz powyżej 3,5 t</w:t>
            </w:r>
            <w:r>
              <w:t xml:space="preserve"> z przyczepą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23,50 zł</w:t>
            </w:r>
          </w:p>
        </w:tc>
      </w:tr>
      <w:tr w:rsidR="00BD6832">
        <w:trPr>
          <w:trHeight w:val="82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e)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wozu konnego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10,50 zł</w:t>
            </w:r>
          </w:p>
        </w:tc>
      </w:tr>
      <w:tr w:rsidR="00BD6832">
        <w:trPr>
          <w:trHeight w:val="85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f)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ciągnika rolniczego z przyczepą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15,00 zł</w:t>
            </w:r>
          </w:p>
        </w:tc>
      </w:tr>
      <w:tr w:rsidR="00BD6832">
        <w:trPr>
          <w:trHeight w:val="79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g)</w:t>
            </w:r>
          </w:p>
        </w:tc>
        <w:tc>
          <w:tcPr>
            <w:tcW w:w="9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wiat, stołów, namiotów, straganów:</w:t>
            </w:r>
          </w:p>
        </w:tc>
      </w:tr>
      <w:tr w:rsidR="00BD6832">
        <w:trPr>
          <w:trHeight w:val="103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</w:pP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- art. przemysłowych wg wyznaczonych boksów lub do 10 m</w:t>
            </w:r>
            <w:r>
              <w:rPr>
                <w:vertAlign w:val="superscript"/>
              </w:rPr>
              <w:t xml:space="preserve">2 </w:t>
            </w:r>
            <w:r>
              <w:t>zajętej powierzchni handlowej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12,50 zł</w:t>
            </w:r>
          </w:p>
        </w:tc>
      </w:tr>
      <w:tr w:rsidR="00BD6832">
        <w:trPr>
          <w:trHeight w:val="8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</w:pP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 xml:space="preserve">- art. przemysłowych za </w:t>
            </w:r>
            <w:r>
              <w:t>każdy kolejny m</w:t>
            </w:r>
            <w:r>
              <w:rPr>
                <w:vertAlign w:val="superscript"/>
              </w:rPr>
              <w:t xml:space="preserve">2 </w:t>
            </w:r>
            <w:r>
              <w:t>powyżej 10 m</w:t>
            </w:r>
            <w:r>
              <w:rPr>
                <w:vertAlign w:val="superscript"/>
              </w:rPr>
              <w:t xml:space="preserve">2 </w:t>
            </w:r>
            <w:r>
              <w:t>zajętej powierzchni handlowej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3,00 zł</w:t>
            </w:r>
          </w:p>
        </w:tc>
      </w:tr>
      <w:tr w:rsidR="00BD6832">
        <w:trPr>
          <w:trHeight w:val="84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</w:pP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- art. spożywczych, w tym: owoców i warzyw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10,50 zł</w:t>
            </w:r>
          </w:p>
        </w:tc>
      </w:tr>
      <w:tr w:rsidR="00BD6832">
        <w:trPr>
          <w:trHeight w:val="825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h)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>przy sprzedaży obnośnej z ręki, kosza, pojemnika, wózka, bez względu na zajętą powierzchnię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5,00 zł</w:t>
            </w:r>
          </w:p>
        </w:tc>
      </w:tr>
      <w:tr w:rsidR="00BD6832">
        <w:trPr>
          <w:trHeight w:val="713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i)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left"/>
            </w:pPr>
            <w:r>
              <w:t xml:space="preserve">w  pozostałych </w:t>
            </w:r>
            <w:r>
              <w:t>przypadkach innych niż wymienione w wierszach od a do 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71DD5">
            <w:pPr>
              <w:jc w:val="center"/>
              <w:rPr>
                <w:b/>
              </w:rPr>
            </w:pPr>
            <w:r>
              <w:rPr>
                <w:b/>
              </w:rPr>
              <w:t>5,00 zł</w:t>
            </w:r>
          </w:p>
        </w:tc>
      </w:tr>
    </w:tbl>
    <w:p w:rsidR="00A77B3E" w:rsidRDefault="00671DD5">
      <w:pPr>
        <w:spacing w:before="120" w:after="120"/>
        <w:ind w:left="283" w:firstLine="227"/>
      </w:pPr>
      <w:r>
        <w:t>W przypadku zbiegu stawek stosuje się stawkę wyższą.</w:t>
      </w:r>
    </w:p>
    <w:p w:rsidR="00A77B3E" w:rsidRDefault="00671DD5">
      <w:pPr>
        <w:spacing w:before="120" w:after="120"/>
        <w:ind w:left="283" w:firstLine="227"/>
        <w:sectPr w:rsidR="00A77B3E">
          <w:footerReference w:type="default" r:id="rId7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BD6832">
      <w:pPr>
        <w:spacing w:before="120" w:after="120"/>
        <w:ind w:left="283" w:firstLine="227"/>
      </w:pPr>
      <w:r>
        <w:lastRenderedPageBreak/>
        <w:fldChar w:fldCharType="begin"/>
      </w:r>
      <w:r>
        <w:fldChar w:fldCharType="end"/>
      </w:r>
    </w:p>
    <w:p w:rsidR="00A77B3E" w:rsidRDefault="00671DD5">
      <w:pPr>
        <w:spacing w:before="120" w:after="120"/>
        <w:jc w:val="center"/>
      </w:pPr>
      <w:r>
        <w:rPr>
          <w:b/>
          <w:spacing w:val="20"/>
        </w:rPr>
        <w:t>Uzasadnienie</w:t>
      </w:r>
    </w:p>
    <w:p w:rsidR="00A77B3E" w:rsidRDefault="00671DD5">
      <w:pPr>
        <w:spacing w:before="120" w:after="120"/>
        <w:ind w:left="283" w:firstLine="227"/>
      </w:pPr>
      <w:r>
        <w:t xml:space="preserve">Podjęcie nowej uchwały w sprawie </w:t>
      </w:r>
      <w:r>
        <w:t xml:space="preserve">wprowadzenia opłaty targowej wynika z konieczności uchylenia uchwały nr XV/119/2015 Rady Miejskiej w Konstantynowie Łódzkim z dnia 26 listopada 2015 r. zgodnie z obowiązującym stanem prawnym i orzecznictwem oraz z wytycznymi Regionalnej Izby Obrachunkowej </w:t>
      </w:r>
      <w:r>
        <w:t>w Łodzi.</w:t>
      </w:r>
    </w:p>
    <w:sectPr w:rsidR="00A77B3E" w:rsidSect="00BD6832">
      <w:footerReference w:type="default" r:id="rId8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832" w:rsidRDefault="00BD6832" w:rsidP="00BD6832">
      <w:r>
        <w:separator/>
      </w:r>
    </w:p>
  </w:endnote>
  <w:endnote w:type="continuationSeparator" w:id="0">
    <w:p w:rsidR="00BD6832" w:rsidRDefault="00BD6832" w:rsidP="00BD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05"/>
      <w:gridCol w:w="1617"/>
    </w:tblGrid>
    <w:tr w:rsidR="00BD683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D6832" w:rsidRDefault="00671DD5" w:rsidP="00671DD5">
          <w:pPr>
            <w:jc w:val="left"/>
            <w:rPr>
              <w:sz w:val="18"/>
            </w:rPr>
          </w:pPr>
          <w:r w:rsidRPr="00671DD5">
            <w:rPr>
              <w:sz w:val="18"/>
              <w:lang w:val="en-US"/>
            </w:rPr>
            <w:t xml:space="preserve">Id: </w:t>
          </w:r>
          <w:r>
            <w:rPr>
              <w:sz w:val="18"/>
              <w:lang w:val="en-US"/>
            </w:rPr>
            <w:t>826A330C-53AF-405F-8913-29A59DD651B7</w:t>
          </w:r>
          <w:r w:rsidRPr="00671DD5">
            <w:rPr>
              <w:sz w:val="18"/>
              <w:lang w:val="en-US"/>
            </w:rPr>
            <w:t>. </w:t>
          </w:r>
          <w:r>
            <w:rPr>
              <w:sz w:val="18"/>
            </w:rPr>
            <w:t>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D6832" w:rsidRDefault="00671D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D683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D6832">
            <w:rPr>
              <w:sz w:val="18"/>
            </w:rPr>
            <w:fldChar w:fldCharType="end"/>
          </w:r>
        </w:p>
      </w:tc>
    </w:tr>
  </w:tbl>
  <w:p w:rsidR="00BD6832" w:rsidRDefault="00BD683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05"/>
      <w:gridCol w:w="1617"/>
    </w:tblGrid>
    <w:tr w:rsidR="00BD683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D6832" w:rsidRDefault="00671DD5">
          <w:pPr>
            <w:jc w:val="left"/>
            <w:rPr>
              <w:sz w:val="18"/>
            </w:rPr>
          </w:pPr>
          <w:r w:rsidRPr="00671DD5">
            <w:rPr>
              <w:sz w:val="18"/>
              <w:lang w:val="en-US"/>
            </w:rPr>
            <w:t xml:space="preserve">Id: </w:t>
          </w:r>
          <w:r>
            <w:rPr>
              <w:sz w:val="18"/>
              <w:lang w:val="en-US"/>
            </w:rPr>
            <w:t>826A330C-53AF-405F-8913-29A59DD651B7</w:t>
          </w:r>
          <w:r w:rsidRPr="00671DD5">
            <w:rPr>
              <w:sz w:val="18"/>
              <w:lang w:val="en-US"/>
            </w:rPr>
            <w:t>. </w:t>
          </w:r>
          <w:r>
            <w:rPr>
              <w:sz w:val="18"/>
            </w:rPr>
            <w:t>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D6832" w:rsidRDefault="00671D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D683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D6832">
            <w:rPr>
              <w:sz w:val="18"/>
            </w:rPr>
            <w:fldChar w:fldCharType="end"/>
          </w:r>
        </w:p>
      </w:tc>
    </w:tr>
  </w:tbl>
  <w:p w:rsidR="00BD6832" w:rsidRDefault="00BD683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05"/>
      <w:gridCol w:w="1617"/>
    </w:tblGrid>
    <w:tr w:rsidR="00BD683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D6832" w:rsidRDefault="00671DD5">
          <w:pPr>
            <w:jc w:val="left"/>
            <w:rPr>
              <w:sz w:val="18"/>
            </w:rPr>
          </w:pPr>
          <w:r w:rsidRPr="00671DD5">
            <w:rPr>
              <w:sz w:val="18"/>
              <w:lang w:val="en-US"/>
            </w:rPr>
            <w:t xml:space="preserve">Id: </w:t>
          </w:r>
          <w:r>
            <w:rPr>
              <w:sz w:val="18"/>
              <w:lang w:val="en-US"/>
            </w:rPr>
            <w:t>826A330C-53AF-405F-8913-29A59DD651B7</w:t>
          </w:r>
          <w:r w:rsidRPr="00671DD5">
            <w:rPr>
              <w:sz w:val="18"/>
              <w:lang w:val="en-US"/>
            </w:rPr>
            <w:t>. </w:t>
          </w:r>
          <w:r>
            <w:rPr>
              <w:sz w:val="18"/>
            </w:rPr>
            <w:t>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D6832" w:rsidRDefault="00671D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D683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D6832">
            <w:rPr>
              <w:sz w:val="18"/>
            </w:rPr>
            <w:fldChar w:fldCharType="end"/>
          </w:r>
        </w:p>
      </w:tc>
    </w:tr>
  </w:tbl>
  <w:p w:rsidR="00BD6832" w:rsidRDefault="00BD683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832" w:rsidRDefault="00BD6832" w:rsidP="00BD6832">
      <w:r>
        <w:separator/>
      </w:r>
    </w:p>
  </w:footnote>
  <w:footnote w:type="continuationSeparator" w:id="0">
    <w:p w:rsidR="00BD6832" w:rsidRDefault="00BD6832" w:rsidP="00BD6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832"/>
    <w:rsid w:val="00671DD5"/>
    <w:rsid w:val="00BD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683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1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1DD5"/>
    <w:rPr>
      <w:sz w:val="22"/>
      <w:szCs w:val="24"/>
    </w:rPr>
  </w:style>
  <w:style w:type="paragraph" w:styleId="Stopka">
    <w:name w:val="footer"/>
    <w:basedOn w:val="Normalny"/>
    <w:link w:val="StopkaZnak"/>
    <w:rsid w:val="00671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1DD5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Konstantynowie Łódzkim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 /    /15 z dnia 23 grudnia 2015 r.</dc:title>
  <dc:subject>w sprawie wprowadzenia, zasad ustalania i^poboru, terminów płatności i^wysokości stawek opłaty targowej na terenie Konstantynowa Łódzkiego oraz określenia jej inkasenta</dc:subject>
  <dc:creator>ekrawczyk</dc:creator>
  <cp:lastModifiedBy>ekrawczyk</cp:lastModifiedBy>
  <cp:revision>2</cp:revision>
  <dcterms:created xsi:type="dcterms:W3CDTF">2015-12-18T13:51:00Z</dcterms:created>
  <dcterms:modified xsi:type="dcterms:W3CDTF">2015-12-18T13:51:00Z</dcterms:modified>
  <cp:category>Akt prawny</cp:category>
</cp:coreProperties>
</file>