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44" w:rsidRPr="009144F5" w:rsidRDefault="00903444" w:rsidP="00903444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144F5">
        <w:t>Konstantynów Łódzki, dni</w:t>
      </w:r>
      <w:r>
        <w:t>a 2019-01-23</w:t>
      </w:r>
    </w:p>
    <w:p w:rsidR="00903444" w:rsidRPr="009144F5" w:rsidRDefault="00903444" w:rsidP="00903444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903444" w:rsidRPr="00A13803" w:rsidRDefault="00903444" w:rsidP="00903444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1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903444" w:rsidRPr="009144F5" w:rsidRDefault="00903444" w:rsidP="00903444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903444" w:rsidRPr="009144F5" w:rsidRDefault="00903444" w:rsidP="00903444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903444" w:rsidRPr="009144F5" w:rsidRDefault="00903444" w:rsidP="00903444">
      <w:pPr>
        <w:rPr>
          <w:sz w:val="22"/>
        </w:rPr>
      </w:pPr>
      <w:r w:rsidRPr="009144F5">
        <w:rPr>
          <w:sz w:val="22"/>
        </w:rPr>
        <w:t xml:space="preserve">  </w:t>
      </w:r>
    </w:p>
    <w:p w:rsidR="00903444" w:rsidRDefault="00903444" w:rsidP="00903444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903444" w:rsidRDefault="00903444" w:rsidP="0090344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903444" w:rsidRPr="009144F5" w:rsidRDefault="00903444" w:rsidP="00903444">
      <w:pPr>
        <w:ind w:left="6051"/>
        <w:rPr>
          <w:sz w:val="22"/>
        </w:rPr>
      </w:pPr>
    </w:p>
    <w:p w:rsidR="00903444" w:rsidRPr="00131FD7" w:rsidRDefault="00903444" w:rsidP="00903444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 w:rsidR="00265BA6">
        <w:rPr>
          <w:b/>
          <w:sz w:val="22"/>
          <w:szCs w:val="22"/>
        </w:rPr>
        <w:t> 29</w:t>
      </w:r>
      <w:r>
        <w:rPr>
          <w:b/>
          <w:sz w:val="22"/>
          <w:szCs w:val="22"/>
        </w:rPr>
        <w:t xml:space="preserve"> stycznia 2019 </w:t>
      </w:r>
      <w:r w:rsidRPr="005B5AC4">
        <w:rPr>
          <w:b/>
          <w:sz w:val="22"/>
          <w:szCs w:val="22"/>
        </w:rPr>
        <w:t>roku (</w:t>
      </w:r>
      <w:r w:rsidR="00265BA6">
        <w:rPr>
          <w:b/>
          <w:sz w:val="22"/>
          <w:szCs w:val="22"/>
        </w:rPr>
        <w:t>wtorek</w:t>
      </w:r>
      <w:r w:rsidRPr="005B5AC4">
        <w:rPr>
          <w:b/>
          <w:sz w:val="22"/>
          <w:szCs w:val="22"/>
        </w:rPr>
        <w:t xml:space="preserve">) o godz. </w:t>
      </w:r>
      <w:r w:rsidRPr="000A5855">
        <w:rPr>
          <w:b/>
          <w:sz w:val="22"/>
          <w:szCs w:val="24"/>
        </w:rPr>
        <w:t>1</w:t>
      </w:r>
      <w:r w:rsidR="00265BA6">
        <w:rPr>
          <w:b/>
          <w:sz w:val="22"/>
          <w:szCs w:val="24"/>
        </w:rPr>
        <w:t>5</w:t>
      </w:r>
      <w:r w:rsidR="00920ECD">
        <w:rPr>
          <w:b/>
          <w:sz w:val="22"/>
          <w:szCs w:val="24"/>
        </w:rPr>
        <w:t>.3</w:t>
      </w:r>
      <w:r w:rsidRPr="000A5855">
        <w:rPr>
          <w:b/>
          <w:sz w:val="22"/>
          <w:szCs w:val="24"/>
        </w:rPr>
        <w:t>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903444" w:rsidRDefault="00903444" w:rsidP="00903444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</w:t>
      </w:r>
      <w:r>
        <w:rPr>
          <w:sz w:val="22"/>
          <w:szCs w:val="22"/>
        </w:rPr>
        <w:t>,</w:t>
      </w:r>
    </w:p>
    <w:p w:rsidR="00903444" w:rsidRDefault="00903444" w:rsidP="0090344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regulaminu pracy Komisji,</w:t>
      </w:r>
    </w:p>
    <w:p w:rsidR="00903444" w:rsidRPr="00417CD2" w:rsidRDefault="00903444" w:rsidP="0090344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planu pracy Komisji na rok 2019,</w:t>
      </w:r>
    </w:p>
    <w:p w:rsidR="00903444" w:rsidRPr="00AC4CAE" w:rsidRDefault="00903444" w:rsidP="00903444">
      <w:pPr>
        <w:numPr>
          <w:ilvl w:val="0"/>
          <w:numId w:val="2"/>
        </w:numPr>
        <w:jc w:val="both"/>
        <w:rPr>
          <w:sz w:val="22"/>
          <w:szCs w:val="22"/>
        </w:rPr>
      </w:pPr>
      <w:r w:rsidRPr="00AC4CAE">
        <w:rPr>
          <w:sz w:val="22"/>
          <w:szCs w:val="22"/>
        </w:rPr>
        <w:t>zaopiniowanie projektów Uchwał RM w sprawie:</w:t>
      </w:r>
    </w:p>
    <w:p w:rsidR="00903444" w:rsidRDefault="00903444" w:rsidP="0090344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III/12/18 Rady Miejskiej w Konstantynowie Łódzkim z dnia           20 grudnia 2018 roku w sprawie uchwalenia budżetu gminy Konstantynów Łódzki         na rok 2019</w:t>
      </w:r>
      <w:r w:rsidRPr="00AC4CAE">
        <w:rPr>
          <w:sz w:val="22"/>
          <w:szCs w:val="22"/>
        </w:rPr>
        <w:t>,</w:t>
      </w:r>
    </w:p>
    <w:p w:rsidR="00903444" w:rsidRPr="00AC4CAE" w:rsidRDefault="00903444" w:rsidP="0090344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III/11/18 Rady Miejskiej w Konstantynowie Łódzkim z dnia             20 grudnia 2018 roku w sprawie uchwalenia Wieloletniej Prognozy Finansowej gminy Konstantynów Łódzki na lata 201</w:t>
      </w:r>
      <w:r w:rsidR="00580577">
        <w:rPr>
          <w:sz w:val="22"/>
          <w:szCs w:val="22"/>
        </w:rPr>
        <w:t>9</w:t>
      </w:r>
      <w:r>
        <w:rPr>
          <w:sz w:val="22"/>
          <w:szCs w:val="22"/>
        </w:rPr>
        <w:t>-2031.</w:t>
      </w:r>
    </w:p>
    <w:p w:rsidR="00903444" w:rsidRPr="00417CD2" w:rsidRDefault="00903444" w:rsidP="00903444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903444" w:rsidRPr="00DA767B" w:rsidRDefault="00903444" w:rsidP="00903444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903444" w:rsidRPr="00A544D2" w:rsidRDefault="00903444" w:rsidP="00903444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1000, poz. 1349, poz. 1432, poz. 2500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903444" w:rsidRDefault="00903444" w:rsidP="00903444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903444" w:rsidRPr="009144F5" w:rsidRDefault="00903444" w:rsidP="00903444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903444" w:rsidRDefault="00903444" w:rsidP="00903444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B9359B" w:rsidRDefault="00B9359B"/>
    <w:sectPr w:rsidR="00B9359B" w:rsidSect="00B9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AD556C"/>
    <w:multiLevelType w:val="hybridMultilevel"/>
    <w:tmpl w:val="05F4AE5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444"/>
    <w:rsid w:val="001B5216"/>
    <w:rsid w:val="00265BA6"/>
    <w:rsid w:val="00580577"/>
    <w:rsid w:val="005E343B"/>
    <w:rsid w:val="00903444"/>
    <w:rsid w:val="00920ECD"/>
    <w:rsid w:val="00B9359B"/>
    <w:rsid w:val="00C2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344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0344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344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90344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903444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903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2019-01-23T11:55:00Z</dcterms:created>
  <dcterms:modified xsi:type="dcterms:W3CDTF">2019-01-24T14:31:00Z</dcterms:modified>
</cp:coreProperties>
</file>