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1" w:rsidRDefault="00F00CC4" w:rsidP="00F00CC4">
      <w:pPr>
        <w:jc w:val="center"/>
        <w:rPr>
          <w:rFonts w:ascii="Times New Roman" w:hAnsi="Times New Roman" w:cs="Times New Roman"/>
          <w:b/>
          <w:sz w:val="32"/>
        </w:rPr>
      </w:pPr>
      <w:r w:rsidRPr="00F00CC4">
        <w:rPr>
          <w:rFonts w:ascii="Times New Roman" w:hAnsi="Times New Roman" w:cs="Times New Roman"/>
          <w:b/>
          <w:sz w:val="32"/>
        </w:rPr>
        <w:t>XVIII sesja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F00CC4" w:rsidRPr="00F00CC4" w:rsidRDefault="00F00CC4" w:rsidP="00F00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08:17:36</w:t>
      </w:r>
    </w:p>
    <w:p w:rsidR="00F00CC4" w:rsidRPr="00F00CC4" w:rsidRDefault="00F00CC4" w:rsidP="00F00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08:19:44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F00CC4" w:rsidRPr="00F00CC4" w:rsidRDefault="00F00CC4" w:rsidP="00F00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08:19:52</w:t>
      </w:r>
    </w:p>
    <w:p w:rsidR="00F00CC4" w:rsidRPr="00F00CC4" w:rsidRDefault="00F00CC4" w:rsidP="00F00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08:19:55</w:t>
      </w:r>
    </w:p>
    <w:p w:rsidR="00F00CC4" w:rsidRDefault="00F00CC4" w:rsidP="00F00CC4">
      <w:pPr>
        <w:pStyle w:val="Nagwek3"/>
      </w:pPr>
      <w:r>
        <w:t>3. Przyjęcie porządku obrad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08:24:42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08:25:02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F00CC4" w:rsidRDefault="00F00CC4" w:rsidP="00F00CC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F00CC4" w:rsidRDefault="00F00CC4" w:rsidP="00F00CC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pStyle w:val="Nagwek3"/>
      </w:pPr>
    </w:p>
    <w:p w:rsidR="00F00CC4" w:rsidRDefault="00F00CC4" w:rsidP="00F00CC4">
      <w:pPr>
        <w:pStyle w:val="Nagwek3"/>
      </w:pPr>
      <w:r>
        <w:lastRenderedPageBreak/>
        <w:t>4. Przyjęcie protokołu z XVII sesji</w:t>
      </w:r>
    </w:p>
    <w:p w:rsidR="00F00CC4" w:rsidRDefault="00F00CC4" w:rsidP="00F00CC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08:25:17</w:t>
      </w:r>
    </w:p>
    <w:p w:rsidR="00F00CC4" w:rsidRDefault="00F00CC4" w:rsidP="00F00CC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08:25:28</w:t>
      </w:r>
    </w:p>
    <w:p w:rsidR="00F00CC4" w:rsidRDefault="00F00CC4" w:rsidP="00F00CC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F00CC4" w:rsidRDefault="00F00CC4" w:rsidP="00F00CC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F00CC4" w:rsidRDefault="00F00CC4" w:rsidP="00F00CC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F00CC4" w:rsidRPr="00F00CC4" w:rsidRDefault="00F00CC4" w:rsidP="00F00C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08:25:46</w:t>
      </w:r>
    </w:p>
    <w:p w:rsidR="00F00CC4" w:rsidRPr="00F00CC4" w:rsidRDefault="00F00CC4" w:rsidP="00F00C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08:42:07</w:t>
      </w:r>
    </w:p>
    <w:p w:rsidR="00F00CC4" w:rsidRDefault="00F00CC4" w:rsidP="00F00CC4">
      <w:pPr>
        <w:pStyle w:val="Nagwek3"/>
      </w:pPr>
      <w:r>
        <w:t xml:space="preserve">6. Podjęcie uchwały w sprawie wyrażenia kategorycznego sprzeciwu wobec wariantów przebiegu nowej linii kolejowej nr 85, odcinek Łódź Fabryczna – Poznań Starołęka wskazanych przez Centralny Port Komunikacyjny, przebiegających przez teren gminy Konstantynów </w:t>
      </w:r>
      <w:proofErr w:type="spellStart"/>
      <w:r>
        <w:t>Łó</w:t>
      </w:r>
      <w:proofErr w:type="spellEnd"/>
    </w:p>
    <w:p w:rsidR="00F00CC4" w:rsidRDefault="00F00CC4" w:rsidP="00F00CC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09:16:00</w:t>
      </w:r>
    </w:p>
    <w:p w:rsidR="00F00CC4" w:rsidRDefault="00F00CC4" w:rsidP="00F00CC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09:16:07</w:t>
      </w:r>
    </w:p>
    <w:p w:rsidR="00F00CC4" w:rsidRDefault="00F00CC4" w:rsidP="00F00CC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lastRenderedPageBreak/>
        <w:t xml:space="preserve">Za: </w:t>
      </w:r>
      <w:r>
        <w:rPr>
          <w:rStyle w:val="Pogrubienie"/>
        </w:rPr>
        <w:t>15</w:t>
      </w:r>
    </w:p>
    <w:p w:rsidR="00F00CC4" w:rsidRDefault="00F00CC4" w:rsidP="00F00CC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Sławomir Młynarczyk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Podjęcie uchwał w sprawie:</w:t>
      </w:r>
    </w:p>
    <w:p w:rsidR="00F00CC4" w:rsidRPr="00F00CC4" w:rsidRDefault="00F00CC4" w:rsidP="00F00C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09:36:22</w:t>
      </w:r>
    </w:p>
    <w:p w:rsidR="00F00CC4" w:rsidRPr="00F00CC4" w:rsidRDefault="00F00CC4" w:rsidP="00F00C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09:36:27</w:t>
      </w:r>
    </w:p>
    <w:p w:rsidR="00F00CC4" w:rsidRDefault="00F00CC4" w:rsidP="00F00CC4">
      <w:pPr>
        <w:pStyle w:val="Nagwek3"/>
      </w:pPr>
      <w:r>
        <w:t>7a. zmiany Uchwały nr XV/131/19 Rady Miejskiej w Konstantynowie Łódzkim z dnia 19 grudnia 2019 roku w sprawie uchwalenia budżetu gminy Konstantynów Łódzki na rok 2020</w:t>
      </w:r>
    </w:p>
    <w:p w:rsidR="00F00CC4" w:rsidRDefault="00F00CC4" w:rsidP="00F00CC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09:40:16</w:t>
      </w:r>
    </w:p>
    <w:p w:rsidR="00F00CC4" w:rsidRDefault="00F00CC4" w:rsidP="00F00CC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09:40:28</w:t>
      </w:r>
    </w:p>
    <w:p w:rsidR="00F00CC4" w:rsidRDefault="00F00CC4" w:rsidP="00F00CC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lastRenderedPageBreak/>
        <w:t>Dariusz Stelmasiak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3"/>
      </w:pPr>
      <w:r>
        <w:t>7b. zmiany Uchwały nr XV/130/19 Rady Miejskiej w Konstantynowie Łódzkim z dnia 19 grudnia 2019 roku w sprawie uchwalenia Wieloletniej Prognozy Finansowej gminy Konstantynów Łódzki na lata 2020-2031</w:t>
      </w:r>
    </w:p>
    <w:p w:rsidR="00F00CC4" w:rsidRDefault="00F00CC4" w:rsidP="00F00C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09:43:22</w:t>
      </w:r>
    </w:p>
    <w:p w:rsidR="00F00CC4" w:rsidRDefault="00F00CC4" w:rsidP="00F00C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09:43:29</w:t>
      </w:r>
    </w:p>
    <w:p w:rsidR="00F00CC4" w:rsidRDefault="00F00CC4" w:rsidP="00F00C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lastRenderedPageBreak/>
        <w:t>Nieobecni</w:t>
      </w:r>
    </w:p>
    <w:p w:rsidR="00F00CC4" w:rsidRDefault="00F00CC4" w:rsidP="00F00CC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Sławomir Młynarczyk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Podjęcie uchwał w sprawie:</w:t>
      </w:r>
    </w:p>
    <w:p w:rsidR="00F00CC4" w:rsidRPr="00F00CC4" w:rsidRDefault="00F00CC4" w:rsidP="00F00C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09:43:39</w:t>
      </w:r>
    </w:p>
    <w:p w:rsidR="00F00CC4" w:rsidRPr="00F00CC4" w:rsidRDefault="00F00CC4" w:rsidP="00F00C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09:43:43</w:t>
      </w:r>
    </w:p>
    <w:p w:rsidR="00F00CC4" w:rsidRDefault="00F00CC4" w:rsidP="00F00CC4">
      <w:pPr>
        <w:pStyle w:val="Nagwek3"/>
      </w:pPr>
      <w:r>
        <w:t xml:space="preserve">8a. uchylenia Uchwały nr X/94/19 Rady Miejskiej w Konstantynowie Łódzkim z dnia 29 sierpnia 2019 r. w sprawie wyrażenia zgody na oddanie w dzierżawę nieruchomości położonej w Konstantynowie Łódzkim przy ul. Lutomierskiej w trybie </w:t>
      </w:r>
      <w:proofErr w:type="spellStart"/>
      <w:r>
        <w:t>bezprzetargowym</w:t>
      </w:r>
      <w:proofErr w:type="spellEnd"/>
      <w:r>
        <w:t xml:space="preserve"> na czas </w:t>
      </w:r>
      <w:proofErr w:type="spellStart"/>
      <w:r>
        <w:t>ozna</w:t>
      </w:r>
      <w:proofErr w:type="spellEnd"/>
    </w:p>
    <w:p w:rsidR="00F00CC4" w:rsidRDefault="00F00CC4" w:rsidP="00F00CC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09:45:50</w:t>
      </w:r>
    </w:p>
    <w:p w:rsidR="00F00CC4" w:rsidRDefault="00F00CC4" w:rsidP="00F00CC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09:45:58</w:t>
      </w:r>
    </w:p>
    <w:p w:rsidR="00F00CC4" w:rsidRDefault="00F00CC4" w:rsidP="00F00CC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3"/>
      </w:pPr>
    </w:p>
    <w:p w:rsidR="00F00CC4" w:rsidRDefault="00F00CC4" w:rsidP="00F00CC4">
      <w:pPr>
        <w:pStyle w:val="Nagwek3"/>
      </w:pPr>
      <w:r>
        <w:lastRenderedPageBreak/>
        <w:t>8b. nadania nazwy ulicy w Konstantynowie Łódzkim</w:t>
      </w:r>
    </w:p>
    <w:p w:rsidR="00F00CC4" w:rsidRDefault="00F00CC4" w:rsidP="00F00C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09:47:47</w:t>
      </w:r>
    </w:p>
    <w:p w:rsidR="00F00CC4" w:rsidRDefault="00F00CC4" w:rsidP="00F00C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09:47:54</w:t>
      </w:r>
    </w:p>
    <w:p w:rsidR="00F00CC4" w:rsidRDefault="00F00CC4" w:rsidP="00F00C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3"/>
      </w:pPr>
      <w:r>
        <w:t>8c. wyrażenia zgody na zawarcie kolejnej umowy dzierżawy nieruchomości położonych w Konstantynowie Łódzkim, w obrębie K-8, oznaczonych jako działki: nr 21, nr 110/1, nr 111, nr 112, nr 113, nr 114, nr 115, nr 116, nr 118, nr 119, nr 120, nr 121, nr 122/1, n</w:t>
      </w:r>
    </w:p>
    <w:p w:rsidR="00F00CC4" w:rsidRDefault="00F00CC4" w:rsidP="00F00C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09:51:34</w:t>
      </w:r>
    </w:p>
    <w:p w:rsidR="00F00CC4" w:rsidRDefault="00F00CC4" w:rsidP="00F00C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09:51:41</w:t>
      </w:r>
    </w:p>
    <w:p w:rsidR="00F00CC4" w:rsidRDefault="00F00CC4" w:rsidP="00F00C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lastRenderedPageBreak/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3"/>
      </w:pPr>
      <w:r>
        <w:t>9. Podjęcie uchwały w sprawie zmiany Uchwały nr VI/58/19 Rady Miejskiej w Konstantynowie Łódzkim z dnia 25 kwietnia 2019 roku w sprawie zasad wynajmowania lokali wchodzących w skład mieszkaniowego zasobu gminy Konstantynów Łódzki</w:t>
      </w:r>
    </w:p>
    <w:p w:rsidR="00F00CC4" w:rsidRDefault="00F00CC4" w:rsidP="00F00C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09:53:53</w:t>
      </w:r>
    </w:p>
    <w:p w:rsidR="00F00CC4" w:rsidRDefault="00F00CC4" w:rsidP="00F00C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09:54:01</w:t>
      </w:r>
    </w:p>
    <w:p w:rsidR="00F00CC4" w:rsidRDefault="00F00CC4" w:rsidP="00F00C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lastRenderedPageBreak/>
        <w:t>Michał Szymczak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Sławomir Młynarczyk</w:t>
      </w:r>
    </w:p>
    <w:p w:rsidR="00F00CC4" w:rsidRDefault="00F00CC4" w:rsidP="00F00CC4">
      <w:pPr>
        <w:pStyle w:val="Nagwek3"/>
      </w:pPr>
      <w:r>
        <w:t>10. Podjęcie uchwały w sprawie zatwierdzenia planów pracy komisji stałych Rady Miejskiej w Konstantynowie Łódzkim na rok 2020</w:t>
      </w:r>
    </w:p>
    <w:p w:rsidR="00F00CC4" w:rsidRDefault="00F00CC4" w:rsidP="00F00C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2020-02-27 09:56:35</w:t>
      </w:r>
    </w:p>
    <w:p w:rsidR="00F00CC4" w:rsidRDefault="00F00CC4" w:rsidP="00F00C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2020-02-27 09:56:41</w:t>
      </w:r>
    </w:p>
    <w:p w:rsidR="00F00CC4" w:rsidRDefault="00F00CC4" w:rsidP="00F00C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F00CC4" w:rsidRDefault="00F00CC4" w:rsidP="00F00C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F00CC4" w:rsidRDefault="00F00CC4" w:rsidP="00F00C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F00CC4" w:rsidRDefault="00F00CC4" w:rsidP="00F00C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F00CC4" w:rsidRDefault="00F00CC4" w:rsidP="00F00CC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F00CC4" w:rsidRDefault="00F00CC4" w:rsidP="00F00CC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F00CC4" w:rsidRDefault="00F00CC4" w:rsidP="00F00CC4">
      <w:pPr>
        <w:pStyle w:val="Nagwek4"/>
      </w:pPr>
      <w:r>
        <w:t>Szczegóły głosowania</w:t>
      </w:r>
    </w:p>
    <w:p w:rsidR="00F00CC4" w:rsidRDefault="00F00CC4" w:rsidP="00F00CC4">
      <w:pPr>
        <w:pStyle w:val="Nagwek5"/>
      </w:pPr>
      <w:r>
        <w:t>Za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Aneta Malczewska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Beata Szymonowicz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Stelmasiak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Korczyński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Elżbieta Jabłońska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Jadwiga Czekajewska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Konrad Sudra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Marek Łopaciński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Michał Szymczak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Małgorzata Matyjak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Radosław Radwański</w:t>
      </w:r>
    </w:p>
    <w:p w:rsidR="00F00CC4" w:rsidRDefault="00F00CC4" w:rsidP="00F00CC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Robert Bujnowicz</w:t>
      </w:r>
    </w:p>
    <w:p w:rsidR="00F00CC4" w:rsidRDefault="00F00CC4" w:rsidP="00F00CC4">
      <w:pPr>
        <w:pStyle w:val="Nagwek5"/>
      </w:pPr>
      <w:r>
        <w:t>Nieobecni</w:t>
      </w:r>
    </w:p>
    <w:p w:rsidR="00F00CC4" w:rsidRDefault="00F00CC4" w:rsidP="00F00C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Gabriela Szczepaniak</w:t>
      </w:r>
    </w:p>
    <w:p w:rsidR="00F00CC4" w:rsidRDefault="00F00CC4" w:rsidP="00F00CC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Sławomir Młynarczyk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 Sprawy różne</w:t>
      </w:r>
    </w:p>
    <w:p w:rsidR="00F00CC4" w:rsidRPr="00F00CC4" w:rsidRDefault="00F00CC4" w:rsidP="00F00CC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09:57:00</w:t>
      </w:r>
    </w:p>
    <w:p w:rsidR="00F00CC4" w:rsidRPr="00F00CC4" w:rsidRDefault="00F00CC4" w:rsidP="00F00CC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09:57:10</w:t>
      </w:r>
    </w:p>
    <w:p w:rsidR="00F00CC4" w:rsidRPr="00F00CC4" w:rsidRDefault="00F00CC4" w:rsidP="00F00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00C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12. Zamknięcie XVIII sesji</w:t>
      </w:r>
    </w:p>
    <w:p w:rsidR="00F00CC4" w:rsidRPr="00F00CC4" w:rsidRDefault="00F00CC4" w:rsidP="00F00CC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10:00:25</w:t>
      </w:r>
    </w:p>
    <w:p w:rsidR="00F00CC4" w:rsidRPr="00F00CC4" w:rsidRDefault="00F00CC4" w:rsidP="00F00CC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F0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2020-02-27 10:00:28</w:t>
      </w:r>
    </w:p>
    <w:p w:rsidR="00F00CC4" w:rsidRPr="00F00CC4" w:rsidRDefault="00F00CC4" w:rsidP="00F00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0CC4" w:rsidRPr="00F00CC4" w:rsidRDefault="00F00CC4" w:rsidP="00F00CC4">
      <w:pPr>
        <w:rPr>
          <w:rFonts w:ascii="Times New Roman" w:hAnsi="Times New Roman" w:cs="Times New Roman"/>
          <w:b/>
          <w:sz w:val="32"/>
        </w:rPr>
      </w:pPr>
    </w:p>
    <w:sectPr w:rsidR="00F00CC4" w:rsidRPr="00F00CC4" w:rsidSect="004C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C7"/>
    <w:multiLevelType w:val="multilevel"/>
    <w:tmpl w:val="12CE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F7A76"/>
    <w:multiLevelType w:val="multilevel"/>
    <w:tmpl w:val="A31C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F3DFB"/>
    <w:multiLevelType w:val="multilevel"/>
    <w:tmpl w:val="106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F5910"/>
    <w:multiLevelType w:val="multilevel"/>
    <w:tmpl w:val="155A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5627F"/>
    <w:multiLevelType w:val="multilevel"/>
    <w:tmpl w:val="D11A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F691A"/>
    <w:multiLevelType w:val="multilevel"/>
    <w:tmpl w:val="D08E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D5E28"/>
    <w:multiLevelType w:val="multilevel"/>
    <w:tmpl w:val="F3A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00AE9"/>
    <w:multiLevelType w:val="multilevel"/>
    <w:tmpl w:val="7182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15B02"/>
    <w:multiLevelType w:val="multilevel"/>
    <w:tmpl w:val="2C76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60AF0"/>
    <w:multiLevelType w:val="multilevel"/>
    <w:tmpl w:val="B0F4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F459C"/>
    <w:multiLevelType w:val="multilevel"/>
    <w:tmpl w:val="8C56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A3F89"/>
    <w:multiLevelType w:val="multilevel"/>
    <w:tmpl w:val="41AC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E4D8E"/>
    <w:multiLevelType w:val="multilevel"/>
    <w:tmpl w:val="FE9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90BD5"/>
    <w:multiLevelType w:val="multilevel"/>
    <w:tmpl w:val="26D4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922CC"/>
    <w:multiLevelType w:val="multilevel"/>
    <w:tmpl w:val="676C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AD6A3E"/>
    <w:multiLevelType w:val="multilevel"/>
    <w:tmpl w:val="5498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11646"/>
    <w:multiLevelType w:val="multilevel"/>
    <w:tmpl w:val="4A96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8572D"/>
    <w:multiLevelType w:val="multilevel"/>
    <w:tmpl w:val="5D42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81338"/>
    <w:multiLevelType w:val="multilevel"/>
    <w:tmpl w:val="06D0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01843"/>
    <w:multiLevelType w:val="multilevel"/>
    <w:tmpl w:val="136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4601A"/>
    <w:multiLevelType w:val="multilevel"/>
    <w:tmpl w:val="17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60C38"/>
    <w:multiLevelType w:val="multilevel"/>
    <w:tmpl w:val="E786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0538A2"/>
    <w:multiLevelType w:val="multilevel"/>
    <w:tmpl w:val="D8CE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BD3B2E"/>
    <w:multiLevelType w:val="multilevel"/>
    <w:tmpl w:val="302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C6838"/>
    <w:multiLevelType w:val="multilevel"/>
    <w:tmpl w:val="166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4A1A07"/>
    <w:multiLevelType w:val="multilevel"/>
    <w:tmpl w:val="F8CE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1205C"/>
    <w:multiLevelType w:val="multilevel"/>
    <w:tmpl w:val="1D4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425B36"/>
    <w:multiLevelType w:val="multilevel"/>
    <w:tmpl w:val="E12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7F237E"/>
    <w:multiLevelType w:val="multilevel"/>
    <w:tmpl w:val="9DF41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A94A8E"/>
    <w:multiLevelType w:val="multilevel"/>
    <w:tmpl w:val="CED0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1042A9"/>
    <w:multiLevelType w:val="multilevel"/>
    <w:tmpl w:val="319A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59115F"/>
    <w:multiLevelType w:val="multilevel"/>
    <w:tmpl w:val="56A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B73DF"/>
    <w:multiLevelType w:val="multilevel"/>
    <w:tmpl w:val="F908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B552B9"/>
    <w:multiLevelType w:val="multilevel"/>
    <w:tmpl w:val="A68C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E3EEA"/>
    <w:multiLevelType w:val="multilevel"/>
    <w:tmpl w:val="9ED0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A419B1"/>
    <w:multiLevelType w:val="multilevel"/>
    <w:tmpl w:val="9AE0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8"/>
  </w:num>
  <w:num w:numId="5">
    <w:abstractNumId w:val="17"/>
  </w:num>
  <w:num w:numId="6">
    <w:abstractNumId w:val="2"/>
  </w:num>
  <w:num w:numId="7">
    <w:abstractNumId w:val="6"/>
  </w:num>
  <w:num w:numId="8">
    <w:abstractNumId w:val="0"/>
  </w:num>
  <w:num w:numId="9">
    <w:abstractNumId w:val="31"/>
  </w:num>
  <w:num w:numId="10">
    <w:abstractNumId w:val="26"/>
  </w:num>
  <w:num w:numId="11">
    <w:abstractNumId w:val="22"/>
  </w:num>
  <w:num w:numId="12">
    <w:abstractNumId w:val="18"/>
  </w:num>
  <w:num w:numId="13">
    <w:abstractNumId w:val="10"/>
  </w:num>
  <w:num w:numId="14">
    <w:abstractNumId w:val="20"/>
  </w:num>
  <w:num w:numId="15">
    <w:abstractNumId w:val="3"/>
  </w:num>
  <w:num w:numId="16">
    <w:abstractNumId w:val="11"/>
  </w:num>
  <w:num w:numId="17">
    <w:abstractNumId w:val="19"/>
  </w:num>
  <w:num w:numId="18">
    <w:abstractNumId w:val="30"/>
  </w:num>
  <w:num w:numId="19">
    <w:abstractNumId w:val="9"/>
  </w:num>
  <w:num w:numId="20">
    <w:abstractNumId w:val="1"/>
  </w:num>
  <w:num w:numId="21">
    <w:abstractNumId w:val="8"/>
  </w:num>
  <w:num w:numId="22">
    <w:abstractNumId w:val="29"/>
  </w:num>
  <w:num w:numId="23">
    <w:abstractNumId w:val="16"/>
  </w:num>
  <w:num w:numId="24">
    <w:abstractNumId w:val="21"/>
  </w:num>
  <w:num w:numId="25">
    <w:abstractNumId w:val="14"/>
  </w:num>
  <w:num w:numId="26">
    <w:abstractNumId w:val="24"/>
  </w:num>
  <w:num w:numId="27">
    <w:abstractNumId w:val="13"/>
  </w:num>
  <w:num w:numId="28">
    <w:abstractNumId w:val="5"/>
  </w:num>
  <w:num w:numId="29">
    <w:abstractNumId w:val="27"/>
  </w:num>
  <w:num w:numId="30">
    <w:abstractNumId w:val="7"/>
  </w:num>
  <w:num w:numId="31">
    <w:abstractNumId w:val="32"/>
  </w:num>
  <w:num w:numId="32">
    <w:abstractNumId w:val="35"/>
  </w:num>
  <w:num w:numId="33">
    <w:abstractNumId w:val="4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CC4"/>
    <w:rsid w:val="004C5361"/>
    <w:rsid w:val="00F0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361"/>
  </w:style>
  <w:style w:type="paragraph" w:styleId="Nagwek3">
    <w:name w:val="heading 3"/>
    <w:basedOn w:val="Normalny"/>
    <w:link w:val="Nagwek3Znak"/>
    <w:uiPriority w:val="9"/>
    <w:qFormat/>
    <w:rsid w:val="00F00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00C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00CC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CC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1039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2020-02-27T12:11:00Z</dcterms:created>
  <dcterms:modified xsi:type="dcterms:W3CDTF">2020-02-27T12:18:00Z</dcterms:modified>
</cp:coreProperties>
</file>