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89FE" w14:textId="77777777" w:rsidR="003C7D00" w:rsidRPr="00C10C41" w:rsidRDefault="003C7D00" w:rsidP="0073044A">
      <w:pPr>
        <w:pStyle w:val="Tekstpodstawowy"/>
        <w:rPr>
          <w:rFonts w:ascii="Arial" w:hAnsi="Arial" w:cs="Arial"/>
          <w:spacing w:val="-1"/>
          <w:sz w:val="24"/>
          <w:szCs w:val="24"/>
        </w:rPr>
      </w:pPr>
      <w:r w:rsidRPr="00C10C41">
        <w:rPr>
          <w:rFonts w:ascii="Arial" w:hAnsi="Arial" w:cs="Arial"/>
          <w:spacing w:val="-1"/>
          <w:sz w:val="24"/>
          <w:szCs w:val="24"/>
        </w:rPr>
        <w:t>Konstantynów Łódzki, dnia 17</w:t>
      </w:r>
      <w:r w:rsidR="00C10C41">
        <w:rPr>
          <w:rFonts w:ascii="Arial" w:hAnsi="Arial" w:cs="Arial"/>
          <w:spacing w:val="-1"/>
          <w:sz w:val="24"/>
          <w:szCs w:val="24"/>
        </w:rPr>
        <w:t xml:space="preserve"> lutego </w:t>
      </w:r>
      <w:r w:rsidRPr="00C10C41">
        <w:rPr>
          <w:rFonts w:ascii="Arial" w:hAnsi="Arial" w:cs="Arial"/>
          <w:spacing w:val="-1"/>
          <w:sz w:val="24"/>
          <w:szCs w:val="24"/>
        </w:rPr>
        <w:t>2022 r</w:t>
      </w:r>
      <w:r w:rsidR="00C10C41">
        <w:rPr>
          <w:rFonts w:ascii="Arial" w:hAnsi="Arial" w:cs="Arial"/>
          <w:spacing w:val="-1"/>
          <w:sz w:val="24"/>
          <w:szCs w:val="24"/>
        </w:rPr>
        <w:t>oku</w:t>
      </w:r>
    </w:p>
    <w:p w14:paraId="00E5AFDE" w14:textId="77777777" w:rsidR="003C7D00" w:rsidRPr="00C10C41" w:rsidRDefault="003C7D00" w:rsidP="0073044A">
      <w:pPr>
        <w:pStyle w:val="Tekstpodstawowy"/>
        <w:spacing w:before="240"/>
        <w:rPr>
          <w:rFonts w:ascii="Arial" w:hAnsi="Arial" w:cs="Arial"/>
          <w:spacing w:val="-1"/>
          <w:sz w:val="24"/>
          <w:szCs w:val="24"/>
        </w:rPr>
      </w:pPr>
      <w:r w:rsidRPr="00C10C41">
        <w:rPr>
          <w:rFonts w:ascii="Arial" w:hAnsi="Arial" w:cs="Arial"/>
          <w:spacing w:val="-1"/>
          <w:sz w:val="24"/>
          <w:szCs w:val="24"/>
        </w:rPr>
        <w:t>OR.1431.2</w:t>
      </w:r>
      <w:r w:rsidR="00D1114C" w:rsidRPr="00C10C41">
        <w:rPr>
          <w:rFonts w:ascii="Arial" w:hAnsi="Arial" w:cs="Arial"/>
          <w:spacing w:val="-1"/>
          <w:sz w:val="24"/>
          <w:szCs w:val="24"/>
        </w:rPr>
        <w:t>0</w:t>
      </w:r>
      <w:r w:rsidRPr="00C10C41">
        <w:rPr>
          <w:rFonts w:ascii="Arial" w:hAnsi="Arial" w:cs="Arial"/>
          <w:spacing w:val="-1"/>
          <w:sz w:val="24"/>
          <w:szCs w:val="24"/>
        </w:rPr>
        <w:t>.2022</w:t>
      </w:r>
    </w:p>
    <w:p w14:paraId="06987BEB" w14:textId="77777777" w:rsidR="003C7D00" w:rsidRPr="00C10C41" w:rsidRDefault="003C7D00" w:rsidP="0073044A">
      <w:pPr>
        <w:pStyle w:val="Tekstpodstawowy"/>
        <w:rPr>
          <w:rFonts w:ascii="Arial" w:hAnsi="Arial" w:cs="Arial"/>
          <w:spacing w:val="-1"/>
          <w:sz w:val="24"/>
          <w:szCs w:val="24"/>
        </w:rPr>
      </w:pPr>
      <w:r w:rsidRPr="00C10C41">
        <w:rPr>
          <w:rFonts w:ascii="Arial" w:hAnsi="Arial" w:cs="Arial"/>
          <w:spacing w:val="-1"/>
          <w:sz w:val="24"/>
          <w:szCs w:val="24"/>
        </w:rPr>
        <w:t>GPN.1431.</w:t>
      </w:r>
      <w:r w:rsidR="00D1114C" w:rsidRPr="00C10C41">
        <w:rPr>
          <w:rFonts w:ascii="Arial" w:hAnsi="Arial" w:cs="Arial"/>
          <w:spacing w:val="-1"/>
          <w:sz w:val="24"/>
          <w:szCs w:val="24"/>
        </w:rPr>
        <w:t>4</w:t>
      </w:r>
      <w:r w:rsidRPr="00C10C41">
        <w:rPr>
          <w:rFonts w:ascii="Arial" w:hAnsi="Arial" w:cs="Arial"/>
          <w:spacing w:val="-1"/>
          <w:sz w:val="24"/>
          <w:szCs w:val="24"/>
        </w:rPr>
        <w:t>.2022</w:t>
      </w:r>
    </w:p>
    <w:p w14:paraId="22D6968E" w14:textId="77777777" w:rsidR="003C7D00" w:rsidRPr="00C10C41" w:rsidRDefault="003C7D00" w:rsidP="0073044A">
      <w:pPr>
        <w:pStyle w:val="Tekstpodstawowy"/>
        <w:spacing w:before="600"/>
        <w:ind w:right="130"/>
        <w:rPr>
          <w:rFonts w:ascii="Arial" w:hAnsi="Arial" w:cs="Arial"/>
          <w:sz w:val="24"/>
          <w:szCs w:val="24"/>
        </w:rPr>
      </w:pPr>
      <w:r w:rsidRPr="00C10C41">
        <w:rPr>
          <w:rFonts w:ascii="Arial" w:hAnsi="Arial" w:cs="Arial"/>
          <w:sz w:val="24"/>
          <w:szCs w:val="24"/>
        </w:rPr>
        <w:t>W odpowiedzi na wniosek z dnia 03</w:t>
      </w:r>
      <w:r w:rsidR="00C10C41">
        <w:rPr>
          <w:rFonts w:ascii="Arial" w:hAnsi="Arial" w:cs="Arial"/>
          <w:sz w:val="24"/>
          <w:szCs w:val="24"/>
        </w:rPr>
        <w:t xml:space="preserve"> lutego </w:t>
      </w:r>
      <w:r w:rsidRPr="00C10C41">
        <w:rPr>
          <w:rFonts w:ascii="Arial" w:hAnsi="Arial" w:cs="Arial"/>
          <w:sz w:val="24"/>
          <w:szCs w:val="24"/>
        </w:rPr>
        <w:t>2022 r</w:t>
      </w:r>
      <w:r w:rsidR="00C10C41">
        <w:rPr>
          <w:rFonts w:ascii="Arial" w:hAnsi="Arial" w:cs="Arial"/>
          <w:sz w:val="24"/>
          <w:szCs w:val="24"/>
        </w:rPr>
        <w:t>oku</w:t>
      </w:r>
      <w:r w:rsidRPr="00C10C41">
        <w:rPr>
          <w:rFonts w:ascii="Arial" w:hAnsi="Arial" w:cs="Arial"/>
          <w:sz w:val="24"/>
          <w:szCs w:val="24"/>
        </w:rPr>
        <w:t xml:space="preserve"> (data wpływu do Kancelarii Urzędu 10</w:t>
      </w:r>
      <w:r w:rsidR="00C10C41">
        <w:rPr>
          <w:rFonts w:ascii="Arial" w:hAnsi="Arial" w:cs="Arial"/>
          <w:sz w:val="24"/>
          <w:szCs w:val="24"/>
        </w:rPr>
        <w:t xml:space="preserve"> lutego </w:t>
      </w:r>
      <w:r w:rsidRPr="00C10C41">
        <w:rPr>
          <w:rFonts w:ascii="Arial" w:hAnsi="Arial" w:cs="Arial"/>
          <w:sz w:val="24"/>
          <w:szCs w:val="24"/>
        </w:rPr>
        <w:t>2022 r</w:t>
      </w:r>
      <w:r w:rsidR="00C10C41">
        <w:rPr>
          <w:rFonts w:ascii="Arial" w:hAnsi="Arial" w:cs="Arial"/>
          <w:sz w:val="24"/>
          <w:szCs w:val="24"/>
        </w:rPr>
        <w:t>oku</w:t>
      </w:r>
      <w:r w:rsidRPr="00C10C41">
        <w:rPr>
          <w:rFonts w:ascii="Arial" w:hAnsi="Arial" w:cs="Arial"/>
          <w:sz w:val="24"/>
          <w:szCs w:val="24"/>
        </w:rPr>
        <w:t>) o udzielenie informacji publicznej w odniesieniu do nieruchomości gruntowej zlokalizowanej w Konstantynowie Łódzkim przy ul</w:t>
      </w:r>
      <w:r w:rsidR="00C10C41">
        <w:rPr>
          <w:rFonts w:ascii="Arial" w:hAnsi="Arial" w:cs="Arial"/>
          <w:sz w:val="24"/>
          <w:szCs w:val="24"/>
        </w:rPr>
        <w:t>icy</w:t>
      </w:r>
      <w:r w:rsidRPr="00C10C41">
        <w:rPr>
          <w:rFonts w:ascii="Arial" w:hAnsi="Arial" w:cs="Arial"/>
          <w:sz w:val="24"/>
          <w:szCs w:val="24"/>
        </w:rPr>
        <w:t xml:space="preserve"> Srebrna Dąbrowa 8, stanowiącej działkę gruntu o numerze ewidencyjnym 35/2</w:t>
      </w:r>
      <w:r w:rsidR="00C10C41">
        <w:rPr>
          <w:rFonts w:ascii="Arial" w:hAnsi="Arial" w:cs="Arial"/>
          <w:sz w:val="24"/>
          <w:szCs w:val="24"/>
        </w:rPr>
        <w:br/>
      </w:r>
      <w:r w:rsidRPr="00C10C41">
        <w:rPr>
          <w:rFonts w:ascii="Arial" w:hAnsi="Arial" w:cs="Arial"/>
          <w:sz w:val="24"/>
          <w:szCs w:val="24"/>
        </w:rPr>
        <w:t>w obrębie ewidencyjnym K-16, stosownie do poniższyc</w:t>
      </w:r>
      <w:r w:rsidR="00E91E4A" w:rsidRPr="00C10C41">
        <w:rPr>
          <w:rFonts w:ascii="Arial" w:hAnsi="Arial" w:cs="Arial"/>
          <w:sz w:val="24"/>
          <w:szCs w:val="24"/>
        </w:rPr>
        <w:t>h</w:t>
      </w:r>
      <w:r w:rsidRPr="00C10C41">
        <w:rPr>
          <w:rFonts w:ascii="Arial" w:hAnsi="Arial" w:cs="Arial"/>
          <w:sz w:val="24"/>
          <w:szCs w:val="24"/>
        </w:rPr>
        <w:t xml:space="preserve"> pytań</w:t>
      </w:r>
      <w:r w:rsidR="00E91E4A" w:rsidRPr="00C10C41">
        <w:rPr>
          <w:rFonts w:ascii="Arial" w:hAnsi="Arial" w:cs="Arial"/>
          <w:sz w:val="24"/>
          <w:szCs w:val="24"/>
        </w:rPr>
        <w:t xml:space="preserve"> składam wyjaśnienia</w:t>
      </w:r>
      <w:r w:rsidRPr="00C10C41">
        <w:rPr>
          <w:rFonts w:ascii="Arial" w:hAnsi="Arial" w:cs="Arial"/>
          <w:sz w:val="24"/>
          <w:szCs w:val="24"/>
        </w:rPr>
        <w:t>:</w:t>
      </w:r>
    </w:p>
    <w:p w14:paraId="1D5A7CB2" w14:textId="77777777" w:rsidR="009C2917" w:rsidRPr="00C10C41" w:rsidRDefault="003C7D00" w:rsidP="0073044A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C10C41">
        <w:rPr>
          <w:rFonts w:ascii="Arial" w:hAnsi="Arial" w:cs="Arial"/>
          <w:sz w:val="24"/>
          <w:szCs w:val="24"/>
        </w:rPr>
        <w:t xml:space="preserve">Czy </w:t>
      </w:r>
      <w:r w:rsidR="00F372B1" w:rsidRPr="00C10C41">
        <w:rPr>
          <w:rFonts w:ascii="Arial" w:hAnsi="Arial" w:cs="Arial"/>
          <w:sz w:val="24"/>
          <w:szCs w:val="24"/>
        </w:rPr>
        <w:t>przedmiotowa nieruchomość jest położona na obszarze jakiejkolwiek specjalnej strefy ekonomicznej</w:t>
      </w:r>
      <w:r w:rsidR="00AE56CC" w:rsidRPr="00C10C41">
        <w:rPr>
          <w:rFonts w:ascii="Arial" w:hAnsi="Arial" w:cs="Arial"/>
          <w:sz w:val="24"/>
          <w:szCs w:val="24"/>
        </w:rPr>
        <w:t>?</w:t>
      </w:r>
    </w:p>
    <w:p w14:paraId="336E6835" w14:textId="77777777" w:rsidR="00AE56CC" w:rsidRDefault="009C2917" w:rsidP="0073044A">
      <w:pPr>
        <w:tabs>
          <w:tab w:val="left" w:pos="426"/>
          <w:tab w:val="left" w:pos="831"/>
        </w:tabs>
        <w:spacing w:before="240"/>
        <w:rPr>
          <w:rFonts w:ascii="Arial" w:hAnsi="Arial" w:cs="Arial"/>
          <w:sz w:val="24"/>
          <w:szCs w:val="24"/>
        </w:rPr>
      </w:pPr>
      <w:r w:rsidRPr="00C10C41">
        <w:rPr>
          <w:rFonts w:ascii="Arial" w:hAnsi="Arial" w:cs="Arial"/>
          <w:sz w:val="24"/>
          <w:szCs w:val="24"/>
        </w:rPr>
        <w:t>Ad.1. Nieruchomość nie jest położona na obszarze jakiejkolwiek specjalnej strefy ekonomicznej.</w:t>
      </w:r>
    </w:p>
    <w:p w14:paraId="2DA0898B" w14:textId="77777777" w:rsidR="00C10C41" w:rsidRDefault="00C10C41" w:rsidP="0073044A">
      <w:pPr>
        <w:tabs>
          <w:tab w:val="left" w:pos="426"/>
          <w:tab w:val="left" w:pos="831"/>
        </w:tabs>
        <w:spacing w:before="360"/>
        <w:ind w:right="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upoważnienia Burmistrza</w:t>
      </w:r>
    </w:p>
    <w:p w14:paraId="02C951E2" w14:textId="77777777" w:rsidR="00C10C41" w:rsidRDefault="00C10C41" w:rsidP="0073044A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/-/ Łukasz Napieralski</w:t>
      </w:r>
    </w:p>
    <w:p w14:paraId="005705AA" w14:textId="77777777" w:rsidR="00C10C41" w:rsidRDefault="00C10C41" w:rsidP="0073044A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Burmistrza</w:t>
      </w:r>
    </w:p>
    <w:p w14:paraId="2580E938" w14:textId="77777777" w:rsidR="00C10C41" w:rsidRPr="00C10C41" w:rsidRDefault="00C10C41" w:rsidP="0073044A">
      <w:pPr>
        <w:tabs>
          <w:tab w:val="left" w:pos="426"/>
          <w:tab w:val="left" w:pos="83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Konstantynowa Łódzkiego</w:t>
      </w:r>
    </w:p>
    <w:sectPr w:rsidR="00C10C41" w:rsidRPr="00C10C41" w:rsidSect="00BE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15511"/>
    <w:multiLevelType w:val="hybridMultilevel"/>
    <w:tmpl w:val="FB5EDB86"/>
    <w:lvl w:ilvl="0" w:tplc="676C25A2">
      <w:start w:val="1"/>
      <w:numFmt w:val="decimal"/>
      <w:lvlText w:val="%1."/>
      <w:lvlJc w:val="left"/>
      <w:pPr>
        <w:ind w:left="830" w:hanging="349"/>
        <w:jc w:val="left"/>
      </w:pPr>
      <w:rPr>
        <w:rFonts w:hint="default"/>
        <w:color w:val="auto"/>
        <w:w w:val="100"/>
        <w:sz w:val="24"/>
        <w:szCs w:val="24"/>
        <w:lang w:val="pl-PL" w:eastAsia="en-US" w:bidi="ar-SA"/>
      </w:rPr>
    </w:lvl>
    <w:lvl w:ilvl="1" w:tplc="CD302728">
      <w:numFmt w:val="bullet"/>
      <w:lvlText w:val="•"/>
      <w:lvlJc w:val="left"/>
      <w:pPr>
        <w:ind w:left="1716" w:hanging="349"/>
      </w:pPr>
      <w:rPr>
        <w:rFonts w:hint="default"/>
        <w:lang w:val="pl-PL" w:eastAsia="en-US" w:bidi="ar-SA"/>
      </w:rPr>
    </w:lvl>
    <w:lvl w:ilvl="2" w:tplc="7C263CC2">
      <w:numFmt w:val="bullet"/>
      <w:lvlText w:val="•"/>
      <w:lvlJc w:val="left"/>
      <w:pPr>
        <w:ind w:left="2592" w:hanging="349"/>
      </w:pPr>
      <w:rPr>
        <w:rFonts w:hint="default"/>
        <w:lang w:val="pl-PL" w:eastAsia="en-US" w:bidi="ar-SA"/>
      </w:rPr>
    </w:lvl>
    <w:lvl w:ilvl="3" w:tplc="5EB00BC6">
      <w:numFmt w:val="bullet"/>
      <w:lvlText w:val="•"/>
      <w:lvlJc w:val="left"/>
      <w:pPr>
        <w:ind w:left="3468" w:hanging="349"/>
      </w:pPr>
      <w:rPr>
        <w:rFonts w:hint="default"/>
        <w:lang w:val="pl-PL" w:eastAsia="en-US" w:bidi="ar-SA"/>
      </w:rPr>
    </w:lvl>
    <w:lvl w:ilvl="4" w:tplc="1318EDB2">
      <w:numFmt w:val="bullet"/>
      <w:lvlText w:val="•"/>
      <w:lvlJc w:val="left"/>
      <w:pPr>
        <w:ind w:left="4344" w:hanging="349"/>
      </w:pPr>
      <w:rPr>
        <w:rFonts w:hint="default"/>
        <w:lang w:val="pl-PL" w:eastAsia="en-US" w:bidi="ar-SA"/>
      </w:rPr>
    </w:lvl>
    <w:lvl w:ilvl="5" w:tplc="72E4206E">
      <w:numFmt w:val="bullet"/>
      <w:lvlText w:val="•"/>
      <w:lvlJc w:val="left"/>
      <w:pPr>
        <w:ind w:left="5220" w:hanging="349"/>
      </w:pPr>
      <w:rPr>
        <w:rFonts w:hint="default"/>
        <w:lang w:val="pl-PL" w:eastAsia="en-US" w:bidi="ar-SA"/>
      </w:rPr>
    </w:lvl>
    <w:lvl w:ilvl="6" w:tplc="926232B0">
      <w:numFmt w:val="bullet"/>
      <w:lvlText w:val="•"/>
      <w:lvlJc w:val="left"/>
      <w:pPr>
        <w:ind w:left="6096" w:hanging="349"/>
      </w:pPr>
      <w:rPr>
        <w:rFonts w:hint="default"/>
        <w:lang w:val="pl-PL" w:eastAsia="en-US" w:bidi="ar-SA"/>
      </w:rPr>
    </w:lvl>
    <w:lvl w:ilvl="7" w:tplc="EEF26C94">
      <w:numFmt w:val="bullet"/>
      <w:lvlText w:val="•"/>
      <w:lvlJc w:val="left"/>
      <w:pPr>
        <w:ind w:left="6972" w:hanging="349"/>
      </w:pPr>
      <w:rPr>
        <w:rFonts w:hint="default"/>
        <w:lang w:val="pl-PL" w:eastAsia="en-US" w:bidi="ar-SA"/>
      </w:rPr>
    </w:lvl>
    <w:lvl w:ilvl="8" w:tplc="045A538C">
      <w:numFmt w:val="bullet"/>
      <w:lvlText w:val="•"/>
      <w:lvlJc w:val="left"/>
      <w:pPr>
        <w:ind w:left="7848" w:hanging="34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00"/>
    <w:rsid w:val="00166FB5"/>
    <w:rsid w:val="001D7301"/>
    <w:rsid w:val="00275AC5"/>
    <w:rsid w:val="003C7D00"/>
    <w:rsid w:val="00554451"/>
    <w:rsid w:val="005E1733"/>
    <w:rsid w:val="00637DF4"/>
    <w:rsid w:val="0073044A"/>
    <w:rsid w:val="007C3BB4"/>
    <w:rsid w:val="008403B8"/>
    <w:rsid w:val="008800D6"/>
    <w:rsid w:val="00890542"/>
    <w:rsid w:val="009C2917"/>
    <w:rsid w:val="00A326A1"/>
    <w:rsid w:val="00A46304"/>
    <w:rsid w:val="00AE511C"/>
    <w:rsid w:val="00AE56CC"/>
    <w:rsid w:val="00B17D57"/>
    <w:rsid w:val="00BE3887"/>
    <w:rsid w:val="00C10C41"/>
    <w:rsid w:val="00C2328A"/>
    <w:rsid w:val="00C23C4A"/>
    <w:rsid w:val="00C92A60"/>
    <w:rsid w:val="00CD4227"/>
    <w:rsid w:val="00D10C79"/>
    <w:rsid w:val="00D1114C"/>
    <w:rsid w:val="00E52222"/>
    <w:rsid w:val="00E74B71"/>
    <w:rsid w:val="00E847EC"/>
    <w:rsid w:val="00E91E4A"/>
    <w:rsid w:val="00EB5EBA"/>
    <w:rsid w:val="00F173B8"/>
    <w:rsid w:val="00F3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B154"/>
  <w15:docId w15:val="{EA0E252E-74B0-4EA7-8FD1-EAB25BE5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C7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C7D00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7D00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3C7D00"/>
    <w:pPr>
      <w:spacing w:before="62"/>
      <w:ind w:left="830" w:right="133" w:hanging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Siciarz</dc:creator>
  <cp:lastModifiedBy>Izabella Dudzińska  - UM w Konstantynowie Łódzkim</cp:lastModifiedBy>
  <cp:revision>2</cp:revision>
  <dcterms:created xsi:type="dcterms:W3CDTF">2022-02-22T13:40:00Z</dcterms:created>
  <dcterms:modified xsi:type="dcterms:W3CDTF">2022-02-22T13:40:00Z</dcterms:modified>
</cp:coreProperties>
</file>