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649B" w14:textId="5977C3EC" w:rsidR="007646B4" w:rsidRPr="008533A5" w:rsidRDefault="004F62B2" w:rsidP="008533A5">
      <w:pPr>
        <w:rPr>
          <w:rFonts w:cstheme="minorHAnsi"/>
          <w:sz w:val="24"/>
          <w:szCs w:val="24"/>
        </w:rPr>
      </w:pPr>
      <w:r w:rsidRPr="008533A5">
        <w:rPr>
          <w:rFonts w:cstheme="minorHAnsi"/>
          <w:sz w:val="24"/>
          <w:szCs w:val="24"/>
        </w:rPr>
        <w:t xml:space="preserve">Konstantynów Łódzki, </w:t>
      </w:r>
      <w:r w:rsidR="000A4B17" w:rsidRPr="008533A5">
        <w:rPr>
          <w:rFonts w:cstheme="minorHAnsi"/>
          <w:sz w:val="24"/>
          <w:szCs w:val="24"/>
        </w:rPr>
        <w:t>11</w:t>
      </w:r>
      <w:r w:rsidRPr="008533A5">
        <w:rPr>
          <w:rFonts w:cstheme="minorHAnsi"/>
          <w:sz w:val="24"/>
          <w:szCs w:val="24"/>
        </w:rPr>
        <w:t>.10.2022 r</w:t>
      </w:r>
      <w:r w:rsidR="00541455" w:rsidRPr="008533A5">
        <w:rPr>
          <w:rFonts w:cstheme="minorHAnsi"/>
          <w:sz w:val="24"/>
          <w:szCs w:val="24"/>
        </w:rPr>
        <w:t>oku</w:t>
      </w:r>
    </w:p>
    <w:p w14:paraId="2BDBE46D" w14:textId="68806BD0" w:rsidR="004F62B2" w:rsidRPr="008533A5" w:rsidRDefault="004F62B2" w:rsidP="004F62B2">
      <w:pPr>
        <w:rPr>
          <w:rFonts w:cstheme="minorHAnsi"/>
          <w:sz w:val="24"/>
          <w:szCs w:val="24"/>
        </w:rPr>
      </w:pPr>
      <w:r w:rsidRPr="008533A5">
        <w:rPr>
          <w:rFonts w:cstheme="minorHAnsi"/>
          <w:sz w:val="24"/>
          <w:szCs w:val="24"/>
        </w:rPr>
        <w:t>OR.1431.121.2022</w:t>
      </w:r>
    </w:p>
    <w:p w14:paraId="38579BBB" w14:textId="13FE251C" w:rsidR="004F62B2" w:rsidRPr="008533A5" w:rsidRDefault="004F62B2">
      <w:pPr>
        <w:rPr>
          <w:rFonts w:cstheme="minorHAnsi"/>
          <w:sz w:val="24"/>
          <w:szCs w:val="24"/>
        </w:rPr>
      </w:pPr>
    </w:p>
    <w:p w14:paraId="63447AB9" w14:textId="22E94A9E" w:rsidR="004F62B2" w:rsidRPr="008533A5" w:rsidRDefault="004F62B2" w:rsidP="008533A5">
      <w:pPr>
        <w:pStyle w:val="text-justify"/>
        <w:shd w:val="clear" w:color="auto" w:fill="FFFFFF"/>
        <w:spacing w:before="120" w:beforeAutospacing="0" w:after="15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8533A5">
        <w:rPr>
          <w:rFonts w:asciiTheme="minorHAnsi" w:hAnsiTheme="minorHAnsi" w:cstheme="minorHAnsi"/>
        </w:rPr>
        <w:t>W odpowiedzi na wniosek o udostępnienie informacji publicznej z</w:t>
      </w:r>
      <w:r w:rsidR="00541455" w:rsidRPr="008533A5">
        <w:rPr>
          <w:rFonts w:asciiTheme="minorHAnsi" w:hAnsiTheme="minorHAnsi" w:cstheme="minorHAnsi"/>
        </w:rPr>
        <w:t xml:space="preserve"> </w:t>
      </w:r>
      <w:r w:rsidRPr="008533A5">
        <w:rPr>
          <w:rFonts w:asciiTheme="minorHAnsi" w:hAnsiTheme="minorHAnsi" w:cstheme="minorHAnsi"/>
        </w:rPr>
        <w:t>3</w:t>
      </w:r>
      <w:r w:rsidR="00541455" w:rsidRPr="008533A5">
        <w:rPr>
          <w:rFonts w:asciiTheme="minorHAnsi" w:hAnsiTheme="minorHAnsi" w:cstheme="minorHAnsi"/>
        </w:rPr>
        <w:t>0 września</w:t>
      </w:r>
      <w:r w:rsidRPr="008533A5">
        <w:rPr>
          <w:rFonts w:asciiTheme="minorHAnsi" w:hAnsiTheme="minorHAnsi" w:cstheme="minorHAnsi"/>
        </w:rPr>
        <w:t xml:space="preserve"> 2022 roku informuję, że pytanie sprowadzające się </w:t>
      </w:r>
      <w:r w:rsidR="00C37EE0" w:rsidRPr="008533A5">
        <w:rPr>
          <w:rFonts w:asciiTheme="minorHAnsi" w:hAnsiTheme="minorHAnsi" w:cstheme="minorHAnsi"/>
        </w:rPr>
        <w:t xml:space="preserve">do </w:t>
      </w:r>
      <w:r w:rsidRPr="008533A5">
        <w:rPr>
          <w:rFonts w:asciiTheme="minorHAnsi" w:hAnsiTheme="minorHAnsi" w:cstheme="minorHAnsi"/>
        </w:rPr>
        <w:t xml:space="preserve">sposobu wykorzystywania danych przestrzennych </w:t>
      </w:r>
      <w:r w:rsidRPr="008533A5">
        <w:rPr>
          <w:rFonts w:asciiTheme="minorHAnsi" w:hAnsiTheme="minorHAnsi" w:cstheme="minorHAnsi"/>
          <w:color w:val="000000"/>
        </w:rPr>
        <w:t>nie stanowi informacji publicznej w rozumieniu art.</w:t>
      </w:r>
      <w:r w:rsidR="005B0D96">
        <w:rPr>
          <w:rFonts w:asciiTheme="minorHAnsi" w:hAnsiTheme="minorHAnsi" w:cstheme="minorHAnsi"/>
          <w:color w:val="000000"/>
        </w:rPr>
        <w:t xml:space="preserve"> (artykuł)</w:t>
      </w:r>
      <w:r w:rsidRPr="008533A5">
        <w:rPr>
          <w:rFonts w:asciiTheme="minorHAnsi" w:hAnsiTheme="minorHAnsi" w:cstheme="minorHAnsi"/>
          <w:color w:val="000000"/>
        </w:rPr>
        <w:t xml:space="preserve"> 1 ust. </w:t>
      </w:r>
      <w:r w:rsidR="0019506B">
        <w:rPr>
          <w:rFonts w:asciiTheme="minorHAnsi" w:hAnsiTheme="minorHAnsi" w:cstheme="minorHAnsi"/>
          <w:color w:val="000000"/>
        </w:rPr>
        <w:t xml:space="preserve">(ustęp) </w:t>
      </w:r>
      <w:r w:rsidRPr="008533A5">
        <w:rPr>
          <w:rFonts w:asciiTheme="minorHAnsi" w:hAnsiTheme="minorHAnsi" w:cstheme="minorHAnsi"/>
          <w:color w:val="000000"/>
        </w:rPr>
        <w:t>1 ustawy z</w:t>
      </w:r>
      <w:r w:rsidR="008533A5">
        <w:rPr>
          <w:rFonts w:asciiTheme="minorHAnsi" w:hAnsiTheme="minorHAnsi" w:cstheme="minorHAnsi"/>
          <w:color w:val="000000"/>
        </w:rPr>
        <w:t> </w:t>
      </w:r>
      <w:r w:rsidRPr="008533A5">
        <w:rPr>
          <w:rFonts w:asciiTheme="minorHAnsi" w:hAnsiTheme="minorHAnsi" w:cstheme="minorHAnsi"/>
          <w:color w:val="000000"/>
        </w:rPr>
        <w:t xml:space="preserve">dnia 6 września 2001 roku </w:t>
      </w:r>
      <w:r w:rsidR="000A4B17" w:rsidRPr="008533A5">
        <w:rPr>
          <w:rFonts w:asciiTheme="minorHAnsi" w:hAnsiTheme="minorHAnsi" w:cstheme="minorHAnsi"/>
        </w:rPr>
        <w:t>(t.</w:t>
      </w:r>
      <w:r w:rsidR="008533A5">
        <w:rPr>
          <w:rFonts w:asciiTheme="minorHAnsi" w:hAnsiTheme="minorHAnsi" w:cstheme="minorHAnsi"/>
        </w:rPr>
        <w:t xml:space="preserve"> </w:t>
      </w:r>
      <w:r w:rsidR="000A4B17" w:rsidRPr="008533A5">
        <w:rPr>
          <w:rFonts w:asciiTheme="minorHAnsi" w:hAnsiTheme="minorHAnsi" w:cstheme="minorHAnsi"/>
        </w:rPr>
        <w:t>j.</w:t>
      </w:r>
      <w:r w:rsidR="0019506B">
        <w:rPr>
          <w:rFonts w:asciiTheme="minorHAnsi" w:hAnsiTheme="minorHAnsi" w:cstheme="minorHAnsi"/>
        </w:rPr>
        <w:t xml:space="preserve"> (test jednolity)</w:t>
      </w:r>
      <w:r w:rsidR="000A4B17" w:rsidRPr="008533A5">
        <w:rPr>
          <w:rFonts w:asciiTheme="minorHAnsi" w:hAnsiTheme="minorHAnsi" w:cstheme="minorHAnsi"/>
        </w:rPr>
        <w:t xml:space="preserve"> Dz. U.</w:t>
      </w:r>
      <w:r w:rsidR="0019506B">
        <w:rPr>
          <w:rFonts w:asciiTheme="minorHAnsi" w:hAnsiTheme="minorHAnsi" w:cstheme="minorHAnsi"/>
        </w:rPr>
        <w:t>(Dziennik Ustaw)</w:t>
      </w:r>
      <w:r w:rsidR="000A4B17" w:rsidRPr="008533A5">
        <w:rPr>
          <w:rFonts w:asciiTheme="minorHAnsi" w:hAnsiTheme="minorHAnsi" w:cstheme="minorHAnsi"/>
        </w:rPr>
        <w:t xml:space="preserve"> z 2022 r. </w:t>
      </w:r>
      <w:r w:rsidR="0019506B">
        <w:rPr>
          <w:rFonts w:asciiTheme="minorHAnsi" w:hAnsiTheme="minorHAnsi" w:cstheme="minorHAnsi"/>
        </w:rPr>
        <w:t xml:space="preserve">(roku) </w:t>
      </w:r>
      <w:r w:rsidR="000A4B17" w:rsidRPr="008533A5">
        <w:rPr>
          <w:rFonts w:asciiTheme="minorHAnsi" w:hAnsiTheme="minorHAnsi" w:cstheme="minorHAnsi"/>
        </w:rPr>
        <w:t xml:space="preserve">poz. </w:t>
      </w:r>
      <w:r w:rsidR="0019506B">
        <w:rPr>
          <w:rFonts w:asciiTheme="minorHAnsi" w:hAnsiTheme="minorHAnsi" w:cstheme="minorHAnsi"/>
        </w:rPr>
        <w:t xml:space="preserve">(pozycja) </w:t>
      </w:r>
      <w:r w:rsidR="000A4B17" w:rsidRPr="008533A5">
        <w:rPr>
          <w:rFonts w:asciiTheme="minorHAnsi" w:hAnsiTheme="minorHAnsi" w:cstheme="minorHAnsi"/>
        </w:rPr>
        <w:t>902)</w:t>
      </w:r>
      <w:r w:rsidRPr="008533A5">
        <w:rPr>
          <w:rFonts w:asciiTheme="minorHAnsi" w:hAnsiTheme="minorHAnsi" w:cstheme="minorHAnsi"/>
          <w:color w:val="000000"/>
        </w:rPr>
        <w:t>.</w:t>
      </w:r>
    </w:p>
    <w:p w14:paraId="6653603E" w14:textId="31CA0615" w:rsidR="004F62B2" w:rsidRPr="008533A5" w:rsidRDefault="004F62B2" w:rsidP="008533A5">
      <w:pPr>
        <w:pStyle w:val="mb-2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</w:rPr>
      </w:pPr>
      <w:r w:rsidRPr="008533A5">
        <w:rPr>
          <w:rFonts w:asciiTheme="minorHAnsi" w:hAnsiTheme="minorHAnsi" w:cstheme="minorHAnsi"/>
        </w:rPr>
        <w:t>Orzecznictwo wskazuje, że „informacja publiczna dotyczy sfery faktów, może nią być też treść określonego dokumentu. (…)  nie można domagać się wyrażenia opinii na dany temat, przeprowadzenia oceny lub dokonania interpretacji. Z tych samych powodów, przedmiotem wniosku o udzielenie informacji publicznej nie może być również stan «świadomości» organu, gdyż informacja publiczna dotyczy sfery faktów, czyli danych, jakimi konkretny organ dysponuje” (wyrok WSA w Gliwicach z 13 września 2017 r., sygn. IV SAB/Gl 196/17).</w:t>
      </w:r>
    </w:p>
    <w:p w14:paraId="619E47A7" w14:textId="5030F526" w:rsidR="00AD06B5" w:rsidRDefault="00AD06B5" w:rsidP="008533A5">
      <w:pPr>
        <w:pStyle w:val="mb-2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</w:rPr>
      </w:pPr>
      <w:r w:rsidRPr="008533A5">
        <w:rPr>
          <w:rFonts w:asciiTheme="minorHAnsi" w:hAnsiTheme="minorHAnsi" w:cstheme="minorHAnsi"/>
        </w:rPr>
        <w:t>Z poważaniem</w:t>
      </w:r>
    </w:p>
    <w:p w14:paraId="01398109" w14:textId="7A9907B6" w:rsidR="008533A5" w:rsidRDefault="008533A5" w:rsidP="008533A5">
      <w:pPr>
        <w:pStyle w:val="mb-2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up. Burmistrza</w:t>
      </w:r>
    </w:p>
    <w:p w14:paraId="5BC9C5A1" w14:textId="0C4471E1" w:rsidR="008533A5" w:rsidRPr="008533A5" w:rsidRDefault="008533A5" w:rsidP="008533A5">
      <w:pPr>
        <w:pStyle w:val="mb-2"/>
        <w:shd w:val="clear" w:color="auto" w:fill="FFFFFF"/>
        <w:spacing w:before="0" w:before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Imbierczyk</w:t>
      </w:r>
      <w:r>
        <w:rPr>
          <w:rFonts w:asciiTheme="minorHAnsi" w:hAnsiTheme="minorHAnsi" w:cstheme="minorHAnsi"/>
        </w:rPr>
        <w:br/>
        <w:t>Kierownik Referatu Organizacyjnego</w:t>
      </w:r>
      <w:r>
        <w:rPr>
          <w:rFonts w:asciiTheme="minorHAnsi" w:hAnsiTheme="minorHAnsi" w:cstheme="minorHAnsi"/>
        </w:rPr>
        <w:br/>
      </w:r>
    </w:p>
    <w:p w14:paraId="10DFCE5A" w14:textId="77777777" w:rsidR="004F62B2" w:rsidRDefault="004F62B2"/>
    <w:sectPr w:rsidR="004F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B2"/>
    <w:rsid w:val="000A4B17"/>
    <w:rsid w:val="0019506B"/>
    <w:rsid w:val="003D5017"/>
    <w:rsid w:val="00481B3A"/>
    <w:rsid w:val="004F62B2"/>
    <w:rsid w:val="00541455"/>
    <w:rsid w:val="00585ECE"/>
    <w:rsid w:val="005B0D96"/>
    <w:rsid w:val="007646B4"/>
    <w:rsid w:val="008533A5"/>
    <w:rsid w:val="00AD06B5"/>
    <w:rsid w:val="00C37EE0"/>
    <w:rsid w:val="00E85153"/>
    <w:rsid w:val="00F0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C5BB"/>
  <w15:chartTrackingRefBased/>
  <w15:docId w15:val="{42B5A463-CC78-4D22-A732-2992382E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F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b-2">
    <w:name w:val="mb-2"/>
    <w:basedOn w:val="Normalny"/>
    <w:rsid w:val="004F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 - UM w Konstantynowie Łódzkim</dc:creator>
  <cp:keywords/>
  <dc:description/>
  <cp:lastModifiedBy>Marta Walus</cp:lastModifiedBy>
  <cp:revision>3</cp:revision>
  <cp:lastPrinted>2022-10-11T08:20:00Z</cp:lastPrinted>
  <dcterms:created xsi:type="dcterms:W3CDTF">2022-10-12T06:30:00Z</dcterms:created>
  <dcterms:modified xsi:type="dcterms:W3CDTF">2022-10-12T06:43:00Z</dcterms:modified>
</cp:coreProperties>
</file>