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21A42" w14:textId="638BA7C7" w:rsidR="0081191C" w:rsidRPr="00527B5A" w:rsidRDefault="0081191C" w:rsidP="0081191C">
      <w:pPr>
        <w:spacing w:line="360" w:lineRule="auto"/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>Konstantynów Łódzki, 1</w:t>
      </w:r>
      <w:r>
        <w:rPr>
          <w:rFonts w:cstheme="minorHAnsi"/>
          <w:sz w:val="24"/>
          <w:szCs w:val="24"/>
        </w:rPr>
        <w:t>9</w:t>
      </w:r>
      <w:r w:rsidRPr="00527B5A">
        <w:rPr>
          <w:rFonts w:cstheme="minorHAnsi"/>
          <w:sz w:val="24"/>
          <w:szCs w:val="24"/>
        </w:rPr>
        <w:t xml:space="preserve"> grudnia 2022 roku</w:t>
      </w:r>
    </w:p>
    <w:p w14:paraId="7816392E" w14:textId="2C7B7479" w:rsidR="0081191C" w:rsidRPr="0044306D" w:rsidRDefault="0081191C" w:rsidP="0081191C">
      <w:pPr>
        <w:spacing w:line="360" w:lineRule="auto"/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>OR.1431.1</w:t>
      </w:r>
      <w:r>
        <w:rPr>
          <w:rFonts w:cstheme="minorHAnsi"/>
          <w:sz w:val="24"/>
          <w:szCs w:val="24"/>
        </w:rPr>
        <w:t>41</w:t>
      </w:r>
      <w:r w:rsidRPr="00527B5A">
        <w:rPr>
          <w:rFonts w:cstheme="minorHAnsi"/>
          <w:sz w:val="24"/>
          <w:szCs w:val="24"/>
        </w:rPr>
        <w:t>.2022</w:t>
      </w:r>
      <w:r>
        <w:rPr>
          <w:rFonts w:cstheme="minorHAnsi"/>
          <w:sz w:val="24"/>
          <w:szCs w:val="24"/>
        </w:rPr>
        <w:t>_2</w:t>
      </w:r>
    </w:p>
    <w:p w14:paraId="079C8670" w14:textId="6AD486D7" w:rsidR="0081191C" w:rsidRPr="00527B5A" w:rsidRDefault="0081191C" w:rsidP="0081191C">
      <w:pPr>
        <w:spacing w:line="276" w:lineRule="auto"/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 xml:space="preserve">Odpowiadając na wniosek z dnia </w:t>
      </w:r>
      <w:r w:rsidR="006B0F28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grudnia </w:t>
      </w:r>
      <w:r w:rsidRPr="00527B5A">
        <w:rPr>
          <w:rFonts w:cstheme="minorHAnsi"/>
          <w:sz w:val="24"/>
          <w:szCs w:val="24"/>
        </w:rPr>
        <w:t>2022 roku</w:t>
      </w:r>
      <w:r>
        <w:rPr>
          <w:rFonts w:cstheme="minorHAnsi"/>
          <w:sz w:val="24"/>
          <w:szCs w:val="24"/>
        </w:rPr>
        <w:t xml:space="preserve">, </w:t>
      </w:r>
      <w:r w:rsidRPr="00527B5A">
        <w:rPr>
          <w:rFonts w:cstheme="minorHAnsi"/>
          <w:sz w:val="24"/>
          <w:szCs w:val="24"/>
        </w:rPr>
        <w:t xml:space="preserve">w oparciu o treść art. (artykuł) 10 ust. (ustęp) 1 i art. 14 ust. 1 ustawy z dnia 6 września 2001 roku o dostępie do informacji publicznej (tj. (tekst jednolity) Dz. U (Dziennik Ustaw) z 2022 r. poz. (pozycja) 902, </w:t>
      </w:r>
      <w:r>
        <w:rPr>
          <w:rFonts w:cstheme="minorHAnsi"/>
          <w:sz w:val="24"/>
          <w:szCs w:val="24"/>
        </w:rPr>
        <w:t>udostępniam następujące informacje:</w:t>
      </w:r>
    </w:p>
    <w:p w14:paraId="1ADE1962" w14:textId="5330237A" w:rsidR="0081191C" w:rsidRPr="00527B5A" w:rsidRDefault="0081191C" w:rsidP="0081191C">
      <w:pPr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 xml:space="preserve">Ad. 1 </w:t>
      </w:r>
      <w:r>
        <w:rPr>
          <w:rFonts w:cstheme="minorHAnsi"/>
          <w:sz w:val="24"/>
          <w:szCs w:val="24"/>
        </w:rPr>
        <w:t>Odpowiedzi udzielono w piśmie znak OR.1431.141.2022</w:t>
      </w:r>
      <w:r w:rsidR="00217A44">
        <w:rPr>
          <w:rFonts w:cstheme="minorHAnsi"/>
          <w:sz w:val="24"/>
          <w:szCs w:val="24"/>
        </w:rPr>
        <w:t>_1</w:t>
      </w:r>
      <w:r>
        <w:rPr>
          <w:rFonts w:cstheme="minorHAnsi"/>
          <w:sz w:val="24"/>
          <w:szCs w:val="24"/>
        </w:rPr>
        <w:t xml:space="preserve"> z dnia 16.12.2022</w:t>
      </w:r>
    </w:p>
    <w:p w14:paraId="55807BE6" w14:textId="77777777" w:rsidR="0081191C" w:rsidRPr="00527B5A" w:rsidRDefault="0081191C" w:rsidP="0081191C">
      <w:pPr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>Ad. 2 Nie dotyczy</w:t>
      </w:r>
      <w:r>
        <w:rPr>
          <w:rFonts w:cstheme="minorHAnsi"/>
          <w:sz w:val="24"/>
          <w:szCs w:val="24"/>
        </w:rPr>
        <w:t>.</w:t>
      </w:r>
    </w:p>
    <w:p w14:paraId="0C8536FA" w14:textId="0D587CD4" w:rsidR="0081191C" w:rsidRDefault="0081191C" w:rsidP="0081191C">
      <w:pPr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 xml:space="preserve">Ad. 3 </w:t>
      </w:r>
      <w:r>
        <w:rPr>
          <w:rFonts w:cstheme="minorHAnsi"/>
          <w:sz w:val="24"/>
          <w:szCs w:val="24"/>
        </w:rPr>
        <w:t>Odpowiedzi udzielono w piśmie znak OR.1431.141.2022</w:t>
      </w:r>
      <w:r w:rsidR="00217A44">
        <w:rPr>
          <w:rFonts w:cstheme="minorHAnsi"/>
          <w:sz w:val="24"/>
          <w:szCs w:val="24"/>
        </w:rPr>
        <w:t>_1</w:t>
      </w:r>
      <w:r>
        <w:rPr>
          <w:rFonts w:cstheme="minorHAnsi"/>
          <w:sz w:val="24"/>
          <w:szCs w:val="24"/>
        </w:rPr>
        <w:t xml:space="preserve"> z dnia 16.12.2022</w:t>
      </w:r>
    </w:p>
    <w:p w14:paraId="6343A2C2" w14:textId="64A13884" w:rsidR="0081191C" w:rsidRDefault="0081191C" w:rsidP="0081191C">
      <w:pPr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 xml:space="preserve">Ad. 4 </w:t>
      </w:r>
      <w:r>
        <w:rPr>
          <w:rFonts w:cstheme="minorHAnsi"/>
          <w:sz w:val="24"/>
          <w:szCs w:val="24"/>
        </w:rPr>
        <w:t>Odpowiedzi udzielono w piśmie znak OR.1431.141.2022</w:t>
      </w:r>
      <w:r w:rsidR="00217A44">
        <w:rPr>
          <w:rFonts w:cstheme="minorHAnsi"/>
          <w:sz w:val="24"/>
          <w:szCs w:val="24"/>
        </w:rPr>
        <w:t>_1</w:t>
      </w:r>
      <w:r>
        <w:rPr>
          <w:rFonts w:cstheme="minorHAnsi"/>
          <w:sz w:val="24"/>
          <w:szCs w:val="24"/>
        </w:rPr>
        <w:t xml:space="preserve"> z dnia 16.12.2022</w:t>
      </w:r>
    </w:p>
    <w:p w14:paraId="7B90F5DF" w14:textId="72FBDC56" w:rsidR="0081191C" w:rsidRDefault="0081191C" w:rsidP="0081191C">
      <w:pPr>
        <w:jc w:val="both"/>
        <w:rPr>
          <w:rFonts w:cstheme="minorHAnsi"/>
          <w:sz w:val="24"/>
          <w:szCs w:val="24"/>
        </w:rPr>
      </w:pPr>
      <w:r w:rsidRPr="00527B5A">
        <w:rPr>
          <w:rFonts w:cstheme="minorHAnsi"/>
          <w:sz w:val="24"/>
          <w:szCs w:val="24"/>
        </w:rPr>
        <w:t>Ad. 5</w:t>
      </w:r>
      <w:r>
        <w:rPr>
          <w:rFonts w:cstheme="minorHAnsi"/>
          <w:sz w:val="24"/>
          <w:szCs w:val="24"/>
        </w:rPr>
        <w:t xml:space="preserve"> a) </w:t>
      </w:r>
      <w:r w:rsidRPr="00527B5A">
        <w:rPr>
          <w:rFonts w:cstheme="minorHAnsi"/>
          <w:sz w:val="24"/>
          <w:szCs w:val="24"/>
        </w:rPr>
        <w:t>IOD został wybrany na podstawie wykształcenia (wykształcenie prawnicze) oraz doświadczenia w jednostkach samorządu terytorialnego</w:t>
      </w:r>
      <w:r>
        <w:rPr>
          <w:rFonts w:cstheme="minorHAnsi"/>
          <w:sz w:val="24"/>
          <w:szCs w:val="24"/>
        </w:rPr>
        <w:t>;</w:t>
      </w:r>
    </w:p>
    <w:p w14:paraId="3303F19F" w14:textId="27B04757" w:rsidR="0081191C" w:rsidRDefault="0081191C" w:rsidP="0081191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Ad. 5 b) Tak, przeprowadza w poszczególnych komórkach organizacyjnych zgodnie z</w:t>
      </w:r>
      <w:r w:rsidR="004B09D5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postanowieniami regulaminu;</w:t>
      </w:r>
    </w:p>
    <w:p w14:paraId="303B2256" w14:textId="7F9F9AD5" w:rsidR="0081191C" w:rsidRPr="006B0F28" w:rsidRDefault="0081191C" w:rsidP="0081191C">
      <w:pPr>
        <w:jc w:val="both"/>
        <w:rPr>
          <w:rFonts w:cstheme="minorHAnsi"/>
          <w:sz w:val="24"/>
          <w:szCs w:val="24"/>
        </w:rPr>
      </w:pPr>
      <w:r w:rsidRPr="006B0F28">
        <w:rPr>
          <w:rFonts w:cstheme="minorHAnsi"/>
          <w:sz w:val="24"/>
          <w:szCs w:val="24"/>
        </w:rPr>
        <w:t>Ad. 5 c) Tak;</w:t>
      </w:r>
    </w:p>
    <w:p w14:paraId="67A105B2" w14:textId="55EDA24A" w:rsidR="0081191C" w:rsidRDefault="0081191C" w:rsidP="0081191C">
      <w:pPr>
        <w:jc w:val="both"/>
        <w:rPr>
          <w:rFonts w:cstheme="minorHAnsi"/>
          <w:sz w:val="24"/>
          <w:szCs w:val="24"/>
        </w:rPr>
      </w:pPr>
      <w:r w:rsidRPr="0081191C">
        <w:rPr>
          <w:rFonts w:cstheme="minorHAnsi"/>
          <w:sz w:val="24"/>
          <w:szCs w:val="24"/>
        </w:rPr>
        <w:t xml:space="preserve">Ad. 5 d) Tak, </w:t>
      </w:r>
      <w:r w:rsidR="00794B6D">
        <w:rPr>
          <w:rFonts w:cstheme="minorHAnsi"/>
          <w:sz w:val="24"/>
          <w:szCs w:val="24"/>
        </w:rPr>
        <w:t xml:space="preserve">zgodnie z regulaminem </w:t>
      </w:r>
      <w:r w:rsidRPr="0081191C">
        <w:rPr>
          <w:rFonts w:cstheme="minorHAnsi"/>
          <w:sz w:val="24"/>
          <w:szCs w:val="24"/>
        </w:rPr>
        <w:t>komisja s</w:t>
      </w:r>
      <w:r>
        <w:rPr>
          <w:rFonts w:cstheme="minorHAnsi"/>
          <w:sz w:val="24"/>
          <w:szCs w:val="24"/>
        </w:rPr>
        <w:t>ocjalna w porozumieniu z IOD;</w:t>
      </w:r>
    </w:p>
    <w:p w14:paraId="46266EBA" w14:textId="61629749" w:rsidR="0081191C" w:rsidRPr="0081191C" w:rsidRDefault="0081191C" w:rsidP="0081191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Ad. 5 e) </w:t>
      </w:r>
      <w:r w:rsidR="008523D0">
        <w:rPr>
          <w:rFonts w:cstheme="minorHAnsi"/>
          <w:sz w:val="24"/>
          <w:szCs w:val="24"/>
        </w:rPr>
        <w:t>wyniki przeprowadzanych audytów i sprawdzeń przekazuje się niezwłocznie administratorowi.</w:t>
      </w:r>
    </w:p>
    <w:p w14:paraId="7D3CE1F8" w14:textId="3864E309" w:rsidR="00794B6D" w:rsidRPr="004B09D5" w:rsidRDefault="0081191C" w:rsidP="004B09D5">
      <w:pPr>
        <w:jc w:val="both"/>
        <w:rPr>
          <w:sz w:val="24"/>
          <w:szCs w:val="24"/>
        </w:rPr>
      </w:pPr>
      <w:r w:rsidRPr="004B09D5">
        <w:rPr>
          <w:rFonts w:cstheme="minorHAnsi"/>
          <w:sz w:val="24"/>
          <w:szCs w:val="24"/>
        </w:rPr>
        <w:t xml:space="preserve">Ad. 6  </w:t>
      </w:r>
      <w:r w:rsidR="00794B6D" w:rsidRPr="004B09D5">
        <w:rPr>
          <w:rFonts w:cstheme="minorHAnsi"/>
          <w:sz w:val="24"/>
          <w:szCs w:val="24"/>
        </w:rPr>
        <w:t xml:space="preserve">Tak, </w:t>
      </w:r>
      <w:r w:rsidR="00794B6D" w:rsidRPr="004B09D5">
        <w:rPr>
          <w:sz w:val="24"/>
          <w:szCs w:val="24"/>
        </w:rPr>
        <w:t>IOD regularnie monitoruje przestrzeganie przepisów o ochronie danych osobowych w tym regulacji wewnętrznych. Ze względu na zawarte we wnioskach informacje dotyczące bezpieczeństwa przetwarzania, Administrator tych danych nie może ujawnić.</w:t>
      </w:r>
      <w:r w:rsidR="009F1F9B" w:rsidRPr="004B09D5">
        <w:rPr>
          <w:sz w:val="24"/>
          <w:szCs w:val="24"/>
        </w:rPr>
        <w:t xml:space="preserve"> W celu wydania decyzji o odmowie udostępnienia informacji, na podstawie art. 64 </w:t>
      </w:r>
      <w:r w:rsidR="009F1F9B" w:rsidRPr="004B09D5">
        <w:rPr>
          <w:rFonts w:cstheme="minorHAnsi"/>
          <w:sz w:val="24"/>
          <w:szCs w:val="24"/>
        </w:rPr>
        <w:t xml:space="preserve">§ 2 ustawy z dnia 14 czerwca 1960 r. Kodeks postępowania administracyjnego (t. j. Dz. U. z 2022 r., poz. 2000 ze zmianami) organ wzywa </w:t>
      </w:r>
      <w:r w:rsidR="004B09D5" w:rsidRPr="004B09D5">
        <w:rPr>
          <w:rFonts w:cstheme="minorHAnsi"/>
          <w:sz w:val="24"/>
          <w:szCs w:val="24"/>
        </w:rPr>
        <w:t>wnioskodawcę</w:t>
      </w:r>
      <w:r w:rsidR="009F1F9B" w:rsidRPr="004B09D5">
        <w:rPr>
          <w:rFonts w:cstheme="minorHAnsi"/>
          <w:sz w:val="24"/>
          <w:szCs w:val="24"/>
        </w:rPr>
        <w:t xml:space="preserve"> w terminie 7 dni od dnia otrzymania niniejszego pisma do wskazania adresu wnoszącego. </w:t>
      </w:r>
    </w:p>
    <w:p w14:paraId="424F0143" w14:textId="1A7016BF" w:rsidR="000F4617" w:rsidRPr="004B09D5" w:rsidRDefault="00794B6D" w:rsidP="00B16265">
      <w:pPr>
        <w:pStyle w:val="Zwykytekst"/>
        <w:spacing w:line="276" w:lineRule="auto"/>
        <w:jc w:val="both"/>
        <w:rPr>
          <w:sz w:val="24"/>
          <w:szCs w:val="24"/>
        </w:rPr>
      </w:pPr>
      <w:r w:rsidRPr="004B09D5">
        <w:rPr>
          <w:sz w:val="24"/>
          <w:szCs w:val="24"/>
        </w:rPr>
        <w:t xml:space="preserve">Ad. 7 </w:t>
      </w:r>
      <w:r w:rsidR="000F4617" w:rsidRPr="004B09D5">
        <w:rPr>
          <w:sz w:val="24"/>
          <w:szCs w:val="24"/>
        </w:rPr>
        <w:t>W celu udostępnienia informacji przetworzonej na żądanie udostępnienia dokumentacji potwierdzającej realizację zadań przez IOD od dnia 25 maja 2018 roku (zadań wynikających z art. 39 rozporządzenia RODO), organ wzywa wnioskodawcę</w:t>
      </w:r>
      <w:r w:rsidR="00B3330C" w:rsidRPr="004B09D5">
        <w:rPr>
          <w:sz w:val="24"/>
          <w:szCs w:val="24"/>
        </w:rPr>
        <w:t xml:space="preserve">, w terminie </w:t>
      </w:r>
      <w:r w:rsidR="009F1F9B" w:rsidRPr="004B09D5">
        <w:rPr>
          <w:b/>
          <w:bCs/>
          <w:sz w:val="24"/>
          <w:szCs w:val="24"/>
        </w:rPr>
        <w:t>7</w:t>
      </w:r>
      <w:r w:rsidR="00B3330C" w:rsidRPr="004B09D5">
        <w:rPr>
          <w:sz w:val="24"/>
          <w:szCs w:val="24"/>
        </w:rPr>
        <w:t xml:space="preserve"> dni od </w:t>
      </w:r>
      <w:r w:rsidR="00B16265" w:rsidRPr="004B09D5">
        <w:rPr>
          <w:sz w:val="24"/>
          <w:szCs w:val="24"/>
        </w:rPr>
        <w:t xml:space="preserve">dnia </w:t>
      </w:r>
      <w:r w:rsidR="00B3330C" w:rsidRPr="004B09D5">
        <w:rPr>
          <w:sz w:val="24"/>
          <w:szCs w:val="24"/>
        </w:rPr>
        <w:t xml:space="preserve">otrzymania </w:t>
      </w:r>
      <w:r w:rsidR="009F1F9B" w:rsidRPr="004B09D5">
        <w:rPr>
          <w:sz w:val="24"/>
          <w:szCs w:val="24"/>
        </w:rPr>
        <w:t>niniejszego</w:t>
      </w:r>
      <w:r w:rsidR="00B3330C" w:rsidRPr="004B09D5">
        <w:rPr>
          <w:sz w:val="24"/>
          <w:szCs w:val="24"/>
        </w:rPr>
        <w:t xml:space="preserve"> pisma </w:t>
      </w:r>
      <w:r w:rsidR="000F4617" w:rsidRPr="004B09D5">
        <w:rPr>
          <w:sz w:val="24"/>
          <w:szCs w:val="24"/>
        </w:rPr>
        <w:t xml:space="preserve">do wykazania szczególnego interesu </w:t>
      </w:r>
      <w:r w:rsidR="009F1F9B" w:rsidRPr="004B09D5">
        <w:rPr>
          <w:sz w:val="24"/>
          <w:szCs w:val="24"/>
        </w:rPr>
        <w:t>publicznego</w:t>
      </w:r>
      <w:r w:rsidR="000F4617" w:rsidRPr="004B09D5">
        <w:rPr>
          <w:sz w:val="24"/>
          <w:szCs w:val="24"/>
        </w:rPr>
        <w:t xml:space="preserve">  - „_rygor wynikający z art. 3 ust. 1 pkt 1 ustawy z</w:t>
      </w:r>
      <w:r w:rsidR="00B16265" w:rsidRPr="004B09D5">
        <w:rPr>
          <w:sz w:val="24"/>
          <w:szCs w:val="24"/>
        </w:rPr>
        <w:t> </w:t>
      </w:r>
      <w:r w:rsidR="000F4617" w:rsidRPr="004B09D5">
        <w:rPr>
          <w:sz w:val="24"/>
          <w:szCs w:val="24"/>
        </w:rPr>
        <w:t xml:space="preserve">dnia 6 września 2001 r. o dostępie do informacji publicznej nie ma na celu ograniczania dostępu do informacji publicznej, lecz jedynie ma przeciwdziałać zalewom wniosków, zmierzających do uzyskania informacji przetworzonej dla realizacji celów osobistych lub komercyjnych i ma zapobiegać sytuacjom, w których działania organu skupione są nie na funkcjonowaniu w ramach przypisanych mu kompetencji, lecz na udzielaniu informacji publicznej. Każdy zatem wnioskodawca domagający się udzielenia informacji publicznej przetworzonej powinien uzyskać taki dostęp, o ile wykaże, w jakim </w:t>
      </w:r>
      <w:r w:rsidR="000F4617" w:rsidRPr="004B09D5">
        <w:rPr>
          <w:sz w:val="24"/>
          <w:szCs w:val="24"/>
        </w:rPr>
        <w:lastRenderedPageBreak/>
        <w:t>zakresie jest to szczególnie istotne dla interesu publicznego i wyjaśni w jaki sposób zamierza wykorzystać uzyskane informacje dla ochrony tego interesu lub poprawy funkcjonowania organów administracji publicznej_” (sygn. akt II SA/Gd 738/19 - wyrok WSA Gdańsk z dnia 13-05-2020).</w:t>
      </w:r>
    </w:p>
    <w:p w14:paraId="031E22C1" w14:textId="6BF041DA" w:rsidR="000F4617" w:rsidRPr="004B09D5" w:rsidRDefault="000F4617" w:rsidP="00B16265">
      <w:pPr>
        <w:jc w:val="both"/>
        <w:rPr>
          <w:sz w:val="24"/>
          <w:szCs w:val="24"/>
        </w:rPr>
      </w:pPr>
    </w:p>
    <w:p w14:paraId="08B24BC4" w14:textId="7CCEDF5E" w:rsidR="00B3330C" w:rsidRPr="004B09D5" w:rsidRDefault="000F4617" w:rsidP="00B16265">
      <w:pPr>
        <w:pStyle w:val="Zwykytekst"/>
        <w:spacing w:line="276" w:lineRule="auto"/>
        <w:jc w:val="both"/>
        <w:rPr>
          <w:sz w:val="24"/>
          <w:szCs w:val="24"/>
        </w:rPr>
      </w:pPr>
      <w:r w:rsidRPr="004B09D5">
        <w:rPr>
          <w:sz w:val="24"/>
          <w:szCs w:val="24"/>
        </w:rPr>
        <w:t>Ad. 8 Inspektor Ochrony Danych prowadzi indywidualne szkolenia stanowiskowe z pracownikami. Szkolenie trwa około 60 minut i obejmuje następujące zagadnienia: podstawowe zasady bezpiecznego przetwarzania danych, regulacje prawne, klauzule informacyjne, naruszenia oraz incydenty związane z</w:t>
      </w:r>
      <w:r w:rsidR="00B16265" w:rsidRPr="004B09D5">
        <w:rPr>
          <w:sz w:val="24"/>
          <w:szCs w:val="24"/>
        </w:rPr>
        <w:t> </w:t>
      </w:r>
      <w:r w:rsidRPr="004B09D5">
        <w:rPr>
          <w:sz w:val="24"/>
          <w:szCs w:val="24"/>
        </w:rPr>
        <w:t>przetwarzaniem danych osobowych, przetwarzanie danych osobowych w systemach informatycznych. IOD odbiera oświadczenia od pracowników o odbytym szkoleniu.</w:t>
      </w:r>
      <w:r w:rsidR="00B16265" w:rsidRPr="004B09D5">
        <w:rPr>
          <w:sz w:val="24"/>
          <w:szCs w:val="24"/>
        </w:rPr>
        <w:t xml:space="preserve"> </w:t>
      </w:r>
      <w:r w:rsidRPr="004B09D5">
        <w:rPr>
          <w:sz w:val="24"/>
          <w:szCs w:val="24"/>
        </w:rPr>
        <w:t xml:space="preserve">Z uwagi na </w:t>
      </w:r>
      <w:r w:rsidR="00B16265" w:rsidRPr="004B09D5">
        <w:rPr>
          <w:sz w:val="24"/>
          <w:szCs w:val="24"/>
        </w:rPr>
        <w:t>to</w:t>
      </w:r>
      <w:r w:rsidRPr="004B09D5">
        <w:rPr>
          <w:sz w:val="24"/>
          <w:szCs w:val="24"/>
        </w:rPr>
        <w:t>, że oświadczenia te znajdują się w dokumentacji pracowniczej (osobne teczki), przekazanie tych oświadczeń stanowi informację przetworzoną</w:t>
      </w:r>
      <w:r w:rsidR="00B3330C" w:rsidRPr="004B09D5">
        <w:rPr>
          <w:sz w:val="24"/>
          <w:szCs w:val="24"/>
        </w:rPr>
        <w:t xml:space="preserve">. W celu udostępnienia informacji przetworzonej na żądanie udostępnienia </w:t>
      </w:r>
      <w:r w:rsidR="007C6C61" w:rsidRPr="004B09D5">
        <w:rPr>
          <w:sz w:val="24"/>
          <w:szCs w:val="24"/>
        </w:rPr>
        <w:t xml:space="preserve">informacji dotyczących szkoleń po 25 maja 2018 r. </w:t>
      </w:r>
      <w:r w:rsidR="00B3330C" w:rsidRPr="004B09D5">
        <w:rPr>
          <w:sz w:val="24"/>
          <w:szCs w:val="24"/>
        </w:rPr>
        <w:t xml:space="preserve">organ wzywa wnioskodawcę w terminie </w:t>
      </w:r>
      <w:r w:rsidR="009F1F9B" w:rsidRPr="004B09D5">
        <w:rPr>
          <w:b/>
          <w:bCs/>
          <w:sz w:val="24"/>
          <w:szCs w:val="24"/>
        </w:rPr>
        <w:t>7</w:t>
      </w:r>
      <w:r w:rsidR="00B3330C" w:rsidRPr="004B09D5">
        <w:rPr>
          <w:sz w:val="24"/>
          <w:szCs w:val="24"/>
        </w:rPr>
        <w:t xml:space="preserve"> dni od </w:t>
      </w:r>
      <w:r w:rsidR="00B16265" w:rsidRPr="004B09D5">
        <w:rPr>
          <w:sz w:val="24"/>
          <w:szCs w:val="24"/>
        </w:rPr>
        <w:t xml:space="preserve">dnia </w:t>
      </w:r>
      <w:r w:rsidR="00B3330C" w:rsidRPr="004B09D5">
        <w:rPr>
          <w:sz w:val="24"/>
          <w:szCs w:val="24"/>
        </w:rPr>
        <w:t xml:space="preserve">otrzymania </w:t>
      </w:r>
      <w:r w:rsidR="009F1F9B" w:rsidRPr="004B09D5">
        <w:rPr>
          <w:sz w:val="24"/>
          <w:szCs w:val="24"/>
        </w:rPr>
        <w:t xml:space="preserve">niniejszego </w:t>
      </w:r>
      <w:r w:rsidR="00B3330C" w:rsidRPr="004B09D5">
        <w:rPr>
          <w:sz w:val="24"/>
          <w:szCs w:val="24"/>
        </w:rPr>
        <w:t xml:space="preserve">pisma do wykazania szczególnego interesu </w:t>
      </w:r>
      <w:r w:rsidR="009F1F9B" w:rsidRPr="004B09D5">
        <w:rPr>
          <w:sz w:val="24"/>
          <w:szCs w:val="24"/>
        </w:rPr>
        <w:t>publicznego</w:t>
      </w:r>
      <w:r w:rsidR="00B3330C" w:rsidRPr="004B09D5">
        <w:rPr>
          <w:sz w:val="24"/>
          <w:szCs w:val="24"/>
        </w:rPr>
        <w:t xml:space="preserve"> - „_rygor wynikający z art. 3 ust. 1 pkt 1 ustawy z dnia 6 września 2001 r. o dostępie do informacji publicznej nie ma na celu ograniczania dostępu do informacji publicznej, lecz jedynie ma przeciwdziałać zalewom wniosków, zmierzających do uzyskania informacji przetworzonej dla realizacji celów osobistych lub komercyjnych i ma zapobiegać sytuacjom, w których działania organu skupione są nie na funkcjonowaniu w ramach przypisanych mu kompetencji, lecz na udzielaniu informacji publicznej. Każdy zatem wnioskodawca domagający się udzielenia informacji publicznej przetworzonej powinien uzyskać taki dostęp, o ile wykaże, w jakim zakresie jest to szczególnie istotne dla interesu publicznego i wyjaśni w jaki sposób zamierza wykorzystać uzyskane informacje dla ochrony tego interesu lub poprawy funkcjonowania organów administracji publicznej_” (sygn. akt II SA/Gd 738/19 - wyrok WSA Gdańsk z dnia 13-05-2020).</w:t>
      </w:r>
    </w:p>
    <w:p w14:paraId="4F99FC6A" w14:textId="77777777" w:rsidR="007C6C61" w:rsidRPr="004B09D5" w:rsidRDefault="007C6C61" w:rsidP="00B16265">
      <w:pPr>
        <w:jc w:val="both"/>
        <w:rPr>
          <w:sz w:val="24"/>
          <w:szCs w:val="24"/>
        </w:rPr>
      </w:pPr>
    </w:p>
    <w:p w14:paraId="3E40B4F8" w14:textId="1FCFE74C" w:rsidR="000F4617" w:rsidRPr="004B09D5" w:rsidRDefault="007C6C61" w:rsidP="000F4617">
      <w:pPr>
        <w:rPr>
          <w:sz w:val="24"/>
          <w:szCs w:val="24"/>
        </w:rPr>
      </w:pPr>
      <w:r w:rsidRPr="004B09D5">
        <w:rPr>
          <w:sz w:val="24"/>
          <w:szCs w:val="24"/>
        </w:rPr>
        <w:t>Ad. 9 Odpowiedzi udzielono w piśmie znak OR.1431.141.2022</w:t>
      </w:r>
      <w:r w:rsidR="00217A44">
        <w:rPr>
          <w:sz w:val="24"/>
          <w:szCs w:val="24"/>
        </w:rPr>
        <w:t>_1</w:t>
      </w:r>
      <w:r w:rsidRPr="004B09D5">
        <w:rPr>
          <w:sz w:val="24"/>
          <w:szCs w:val="24"/>
        </w:rPr>
        <w:t xml:space="preserve"> z dnia 16.12.2022.</w:t>
      </w:r>
    </w:p>
    <w:p w14:paraId="396F78E8" w14:textId="5B51A600" w:rsidR="007C6C61" w:rsidRPr="004B09D5" w:rsidRDefault="0081191C" w:rsidP="0081191C">
      <w:pPr>
        <w:rPr>
          <w:sz w:val="24"/>
          <w:szCs w:val="24"/>
        </w:rPr>
      </w:pPr>
      <w:r w:rsidRPr="004B09D5">
        <w:rPr>
          <w:rFonts w:cstheme="minorHAnsi"/>
          <w:sz w:val="24"/>
          <w:szCs w:val="24"/>
        </w:rPr>
        <w:t xml:space="preserve">Ad. 10 </w:t>
      </w:r>
      <w:r w:rsidR="007C6C61" w:rsidRPr="004B09D5">
        <w:rPr>
          <w:sz w:val="24"/>
          <w:szCs w:val="24"/>
        </w:rPr>
        <w:t>Odpowiedzi udzielono w piśmie znak OR.1431.141.2022</w:t>
      </w:r>
      <w:r w:rsidR="00217A44">
        <w:rPr>
          <w:sz w:val="24"/>
          <w:szCs w:val="24"/>
        </w:rPr>
        <w:t>_1</w:t>
      </w:r>
      <w:r w:rsidR="007C6C61" w:rsidRPr="004B09D5">
        <w:rPr>
          <w:sz w:val="24"/>
          <w:szCs w:val="24"/>
        </w:rPr>
        <w:t xml:space="preserve"> z dnia 16.12.2022.</w:t>
      </w:r>
    </w:p>
    <w:p w14:paraId="5342CE69" w14:textId="2FF5C3E5" w:rsidR="007C6C61" w:rsidRPr="004B09D5" w:rsidRDefault="0081191C" w:rsidP="0081191C">
      <w:pPr>
        <w:rPr>
          <w:sz w:val="24"/>
          <w:szCs w:val="24"/>
        </w:rPr>
      </w:pPr>
      <w:r w:rsidRPr="004B09D5">
        <w:rPr>
          <w:rFonts w:cstheme="minorHAnsi"/>
          <w:sz w:val="24"/>
          <w:szCs w:val="24"/>
        </w:rPr>
        <w:t xml:space="preserve">Ad.11 </w:t>
      </w:r>
      <w:r w:rsidR="007C6C61" w:rsidRPr="004B09D5">
        <w:rPr>
          <w:sz w:val="24"/>
          <w:szCs w:val="24"/>
        </w:rPr>
        <w:t>Odpowiedzi udzielono w piśmie znak OR.1431.141.2022</w:t>
      </w:r>
      <w:r w:rsidR="00217A44">
        <w:rPr>
          <w:sz w:val="24"/>
          <w:szCs w:val="24"/>
        </w:rPr>
        <w:t>_1</w:t>
      </w:r>
      <w:r w:rsidR="007C6C61" w:rsidRPr="004B09D5">
        <w:rPr>
          <w:sz w:val="24"/>
          <w:szCs w:val="24"/>
        </w:rPr>
        <w:t xml:space="preserve"> z dnia 16.12.2022.</w:t>
      </w:r>
    </w:p>
    <w:p w14:paraId="04011B52" w14:textId="0DF36773" w:rsidR="00B16265" w:rsidRPr="004B09D5" w:rsidRDefault="0081191C" w:rsidP="0081191C">
      <w:pPr>
        <w:rPr>
          <w:sz w:val="24"/>
          <w:szCs w:val="24"/>
        </w:rPr>
      </w:pPr>
      <w:r w:rsidRPr="004B09D5">
        <w:rPr>
          <w:rFonts w:cstheme="minorHAnsi"/>
          <w:sz w:val="24"/>
          <w:szCs w:val="24"/>
        </w:rPr>
        <w:t xml:space="preserve">Ad. 12 </w:t>
      </w:r>
      <w:r w:rsidR="007C6C61" w:rsidRPr="004B09D5">
        <w:rPr>
          <w:sz w:val="24"/>
          <w:szCs w:val="24"/>
        </w:rPr>
        <w:t>Odpowiedzi udzielono w piśmie znak OR.1431.141.2022</w:t>
      </w:r>
      <w:r w:rsidR="00217A44">
        <w:rPr>
          <w:sz w:val="24"/>
          <w:szCs w:val="24"/>
        </w:rPr>
        <w:t>_1</w:t>
      </w:r>
      <w:r w:rsidR="007C6C61" w:rsidRPr="004B09D5">
        <w:rPr>
          <w:sz w:val="24"/>
          <w:szCs w:val="24"/>
        </w:rPr>
        <w:t xml:space="preserve"> z dnia 16.12.2022.</w:t>
      </w:r>
    </w:p>
    <w:p w14:paraId="1AA4D34F" w14:textId="66359CAF" w:rsidR="00B16265" w:rsidRPr="004B09D5" w:rsidRDefault="0081191C" w:rsidP="0081191C">
      <w:pPr>
        <w:rPr>
          <w:sz w:val="24"/>
          <w:szCs w:val="24"/>
        </w:rPr>
      </w:pPr>
      <w:r w:rsidRPr="004B09D5">
        <w:rPr>
          <w:rFonts w:cstheme="minorHAnsi"/>
          <w:sz w:val="24"/>
          <w:szCs w:val="24"/>
        </w:rPr>
        <w:t xml:space="preserve">AD. 13 </w:t>
      </w:r>
      <w:r w:rsidR="00B16265" w:rsidRPr="004B09D5">
        <w:rPr>
          <w:sz w:val="24"/>
          <w:szCs w:val="24"/>
        </w:rPr>
        <w:t>Odpowiedzi udzielono w piśmie znak OR.1431.141.2022</w:t>
      </w:r>
      <w:r w:rsidR="00217A44">
        <w:rPr>
          <w:sz w:val="24"/>
          <w:szCs w:val="24"/>
        </w:rPr>
        <w:t>_1</w:t>
      </w:r>
      <w:r w:rsidR="00B16265" w:rsidRPr="004B09D5">
        <w:rPr>
          <w:sz w:val="24"/>
          <w:szCs w:val="24"/>
        </w:rPr>
        <w:t xml:space="preserve"> z dnia 16.12.2022.</w:t>
      </w:r>
    </w:p>
    <w:p w14:paraId="0A849DCE" w14:textId="47261890" w:rsidR="0081191C" w:rsidRDefault="0081191C" w:rsidP="0081191C">
      <w:pPr>
        <w:jc w:val="both"/>
        <w:rPr>
          <w:rFonts w:cstheme="minorHAnsi"/>
          <w:sz w:val="24"/>
          <w:szCs w:val="24"/>
        </w:rPr>
      </w:pPr>
      <w:r w:rsidRPr="004B09D5">
        <w:rPr>
          <w:rFonts w:cstheme="minorHAnsi"/>
          <w:sz w:val="24"/>
          <w:szCs w:val="24"/>
        </w:rPr>
        <w:t>Z poważaniem</w:t>
      </w:r>
    </w:p>
    <w:p w14:paraId="1B893357" w14:textId="2FEFA43D" w:rsidR="00217A44" w:rsidRDefault="00217A44" w:rsidP="0081191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up. Burmistrza</w:t>
      </w:r>
    </w:p>
    <w:p w14:paraId="177C9333" w14:textId="68CD9ACD" w:rsidR="00217A44" w:rsidRDefault="00217A44" w:rsidP="0081191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Dorota Imbierczyk</w:t>
      </w:r>
    </w:p>
    <w:p w14:paraId="32B88703" w14:textId="515FCC07" w:rsidR="00217A44" w:rsidRPr="004B09D5" w:rsidRDefault="00217A44" w:rsidP="0081191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Referatu Organizacyjnego</w:t>
      </w:r>
    </w:p>
    <w:p w14:paraId="7897B453" w14:textId="77777777" w:rsidR="003F7134" w:rsidRPr="004B09D5" w:rsidRDefault="003F7134">
      <w:pPr>
        <w:rPr>
          <w:sz w:val="24"/>
          <w:szCs w:val="24"/>
        </w:rPr>
      </w:pPr>
    </w:p>
    <w:sectPr w:rsidR="003F7134" w:rsidRPr="004B0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87"/>
    <w:rsid w:val="000F4617"/>
    <w:rsid w:val="00217A44"/>
    <w:rsid w:val="00256120"/>
    <w:rsid w:val="003F7134"/>
    <w:rsid w:val="004B09D5"/>
    <w:rsid w:val="004D498B"/>
    <w:rsid w:val="006B0F28"/>
    <w:rsid w:val="00794B6D"/>
    <w:rsid w:val="007C6C61"/>
    <w:rsid w:val="0081191C"/>
    <w:rsid w:val="008523D0"/>
    <w:rsid w:val="009F1F9B"/>
    <w:rsid w:val="00B16265"/>
    <w:rsid w:val="00B3330C"/>
    <w:rsid w:val="00EC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0CE5"/>
  <w15:chartTrackingRefBased/>
  <w15:docId w15:val="{93839B84-AE2F-4D70-AEBD-E5696615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9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191C"/>
    <w:rPr>
      <w:color w:val="0563C1" w:themeColor="hyperlink"/>
      <w:u w:val="single"/>
    </w:rPr>
  </w:style>
  <w:style w:type="character" w:customStyle="1" w:styleId="elementtoproof">
    <w:name w:val="elementtoproof"/>
    <w:basedOn w:val="Domylnaczcionkaakapitu"/>
    <w:rsid w:val="0081191C"/>
  </w:style>
  <w:style w:type="paragraph" w:styleId="Zwykytekst">
    <w:name w:val="Plain Text"/>
    <w:basedOn w:val="Normalny"/>
    <w:link w:val="ZwykytekstZnak"/>
    <w:uiPriority w:val="99"/>
    <w:semiHidden/>
    <w:unhideWhenUsed/>
    <w:rsid w:val="000F461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F461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Imbierczyk - UM w Konstantynowie Łódzkim</dc:creator>
  <cp:keywords/>
  <dc:description/>
  <cp:lastModifiedBy>Dorota Imbierczyk - UM w Konstantynowie Łódzkim</cp:lastModifiedBy>
  <cp:revision>3</cp:revision>
  <cp:lastPrinted>2022-12-19T13:50:00Z</cp:lastPrinted>
  <dcterms:created xsi:type="dcterms:W3CDTF">2022-12-19T10:23:00Z</dcterms:created>
  <dcterms:modified xsi:type="dcterms:W3CDTF">2022-12-19T14:08:00Z</dcterms:modified>
</cp:coreProperties>
</file>